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D3B6C41" w14:textId="77777777" w:rsidR="00605791" w:rsidRDefault="00204A12">
      <w:pPr>
        <w:jc w:val="center"/>
        <w:rPr>
          <w:rFonts w:ascii="標楷體" w:eastAsia="標楷體" w:hAnsi="標楷體" w:cs="標楷體"/>
          <w:b/>
          <w:color w:val="000000"/>
          <w:sz w:val="28"/>
          <w:szCs w:val="28"/>
          <w:u w:val="single"/>
        </w:rPr>
      </w:pPr>
      <w:r>
        <w:rPr>
          <w:rFonts w:ascii="標楷體" w:eastAsia="標楷體" w:hAnsi="標楷體" w:cs="標楷體"/>
          <w:b/>
          <w:color w:val="000000"/>
          <w:sz w:val="28"/>
          <w:szCs w:val="28"/>
        </w:rPr>
        <w:t>新北市</w:t>
      </w:r>
      <w:r>
        <w:rPr>
          <w:rFonts w:ascii="標楷體" w:eastAsia="標楷體" w:hAnsi="標楷體" w:cs="標楷體"/>
          <w:b/>
          <w:color w:val="000000"/>
          <w:sz w:val="28"/>
          <w:szCs w:val="28"/>
          <w:u w:val="single"/>
        </w:rPr>
        <w:t xml:space="preserve">  鳳鳴   </w:t>
      </w:r>
      <w:r>
        <w:rPr>
          <w:rFonts w:ascii="標楷體" w:eastAsia="標楷體" w:hAnsi="標楷體" w:cs="標楷體"/>
          <w:b/>
          <w:color w:val="000000"/>
          <w:sz w:val="28"/>
          <w:szCs w:val="28"/>
        </w:rPr>
        <w:t>國民中學</w:t>
      </w:r>
      <w:r>
        <w:rPr>
          <w:rFonts w:ascii="標楷體" w:eastAsia="標楷體" w:hAnsi="標楷體" w:cs="標楷體"/>
          <w:b/>
          <w:color w:val="000000"/>
          <w:sz w:val="28"/>
          <w:szCs w:val="28"/>
          <w:u w:val="single"/>
        </w:rPr>
        <w:t xml:space="preserve"> 112 </w:t>
      </w:r>
      <w:r>
        <w:rPr>
          <w:rFonts w:ascii="標楷體" w:eastAsia="標楷體" w:hAnsi="標楷體" w:cs="標楷體"/>
          <w:b/>
          <w:color w:val="000000"/>
          <w:sz w:val="28"/>
          <w:szCs w:val="28"/>
        </w:rPr>
        <w:t>學年度</w:t>
      </w:r>
      <w:r>
        <w:rPr>
          <w:rFonts w:ascii="標楷體" w:eastAsia="標楷體" w:hAnsi="標楷體" w:cs="標楷體"/>
          <w:b/>
          <w:color w:val="000000"/>
          <w:sz w:val="28"/>
          <w:szCs w:val="28"/>
          <w:u w:val="single"/>
        </w:rPr>
        <w:t xml:space="preserve"> </w:t>
      </w:r>
      <w:r>
        <w:rPr>
          <w:rFonts w:ascii="標楷體" w:eastAsia="標楷體" w:hAnsi="標楷體" w:cs="標楷體"/>
          <w:b/>
          <w:sz w:val="28"/>
          <w:szCs w:val="28"/>
          <w:u w:val="single"/>
        </w:rPr>
        <w:t>九</w:t>
      </w:r>
      <w:r>
        <w:rPr>
          <w:rFonts w:ascii="標楷體" w:eastAsia="標楷體" w:hAnsi="標楷體" w:cs="標楷體"/>
          <w:b/>
          <w:color w:val="000000"/>
          <w:sz w:val="28"/>
          <w:szCs w:val="28"/>
          <w:u w:val="single"/>
        </w:rPr>
        <w:t xml:space="preserve"> </w:t>
      </w:r>
      <w:r>
        <w:rPr>
          <w:rFonts w:ascii="標楷體" w:eastAsia="標楷體" w:hAnsi="標楷體" w:cs="標楷體"/>
          <w:b/>
          <w:color w:val="000000"/>
          <w:sz w:val="28"/>
          <w:szCs w:val="28"/>
        </w:rPr>
        <w:t>年級第</w:t>
      </w:r>
      <w:r>
        <w:rPr>
          <w:rFonts w:ascii="標楷體" w:eastAsia="標楷體" w:hAnsi="標楷體" w:cs="標楷體"/>
          <w:b/>
          <w:color w:val="000000"/>
          <w:sz w:val="28"/>
          <w:szCs w:val="28"/>
          <w:u w:val="single"/>
        </w:rPr>
        <w:t xml:space="preserve">  </w:t>
      </w:r>
      <w:r>
        <w:rPr>
          <w:rFonts w:ascii="標楷體" w:eastAsia="標楷體" w:hAnsi="標楷體" w:cs="標楷體"/>
          <w:b/>
          <w:sz w:val="28"/>
          <w:szCs w:val="28"/>
          <w:u w:val="single"/>
        </w:rPr>
        <w:t>一</w:t>
      </w:r>
      <w:r>
        <w:rPr>
          <w:rFonts w:ascii="標楷體" w:eastAsia="標楷體" w:hAnsi="標楷體" w:cs="標楷體"/>
          <w:b/>
          <w:color w:val="000000"/>
          <w:sz w:val="28"/>
          <w:szCs w:val="28"/>
          <w:u w:val="single"/>
        </w:rPr>
        <w:t xml:space="preserve">  </w:t>
      </w:r>
      <w:r>
        <w:rPr>
          <w:rFonts w:ascii="標楷體" w:eastAsia="標楷體" w:hAnsi="標楷體" w:cs="標楷體"/>
          <w:b/>
          <w:color w:val="000000"/>
          <w:sz w:val="28"/>
          <w:szCs w:val="28"/>
        </w:rPr>
        <w:t>學期</w:t>
      </w:r>
      <w:r>
        <w:rPr>
          <w:rFonts w:ascii="標楷體" w:eastAsia="標楷體" w:hAnsi="標楷體" w:cs="標楷體"/>
          <w:b/>
          <w:color w:val="000000"/>
          <w:sz w:val="28"/>
          <w:szCs w:val="28"/>
          <w:u w:val="single"/>
        </w:rPr>
        <w:t>部定</w:t>
      </w:r>
      <w:r>
        <w:rPr>
          <w:rFonts w:ascii="標楷體" w:eastAsia="標楷體" w:hAnsi="標楷體" w:cs="標楷體"/>
          <w:b/>
          <w:color w:val="000000"/>
          <w:sz w:val="28"/>
          <w:szCs w:val="28"/>
        </w:rPr>
        <w:t>課程計畫  設計者：</w:t>
      </w:r>
      <w:r>
        <w:rPr>
          <w:rFonts w:ascii="標楷體" w:eastAsia="標楷體" w:hAnsi="標楷體" w:cs="標楷體"/>
          <w:b/>
          <w:color w:val="000000"/>
          <w:sz w:val="28"/>
          <w:szCs w:val="28"/>
          <w:u w:val="single"/>
        </w:rPr>
        <w:t>＿陳建宏  ＿</w:t>
      </w:r>
    </w:p>
    <w:p w14:paraId="6BB4E489" w14:textId="77777777" w:rsidR="00605791" w:rsidRDefault="00605791">
      <w:pPr>
        <w:jc w:val="center"/>
        <w:rPr>
          <w:rFonts w:ascii="標楷體" w:eastAsia="標楷體" w:hAnsi="標楷體" w:cs="標楷體"/>
          <w:b/>
          <w:color w:val="000000"/>
          <w:sz w:val="28"/>
          <w:szCs w:val="28"/>
        </w:rPr>
      </w:pPr>
    </w:p>
    <w:p w14:paraId="15B05455" w14:textId="77777777" w:rsidR="00605791" w:rsidRDefault="00204A12">
      <w:pPr>
        <w:tabs>
          <w:tab w:val="left" w:pos="4320"/>
        </w:tabs>
        <w:spacing w:line="360" w:lineRule="auto"/>
        <w:rPr>
          <w:rFonts w:ascii="標楷體" w:eastAsia="標楷體" w:hAnsi="標楷體" w:cs="標楷體"/>
          <w:color w:val="000000"/>
          <w:sz w:val="24"/>
          <w:szCs w:val="24"/>
        </w:rPr>
      </w:pPr>
      <w:r>
        <w:rPr>
          <w:rFonts w:ascii="標楷體" w:eastAsia="標楷體" w:hAnsi="標楷體" w:cs="標楷體"/>
          <w:color w:val="000000"/>
          <w:sz w:val="24"/>
          <w:szCs w:val="24"/>
        </w:rPr>
        <w:t>一、課程類別：</w:t>
      </w:r>
      <w:r>
        <w:rPr>
          <w:rFonts w:ascii="標楷體" w:eastAsia="標楷體" w:hAnsi="標楷體" w:cs="標楷體"/>
          <w:color w:val="000000"/>
          <w:sz w:val="24"/>
          <w:szCs w:val="24"/>
        </w:rPr>
        <w:tab/>
      </w:r>
    </w:p>
    <w:p w14:paraId="289FFE66" w14:textId="77777777" w:rsidR="002E38B4" w:rsidRDefault="002E38B4" w:rsidP="002E38B4">
      <w:pPr>
        <w:pStyle w:val="Web"/>
        <w:spacing w:before="0" w:beforeAutospacing="0" w:after="0" w:afterAutospacing="0" w:line="300" w:lineRule="auto"/>
        <w:rPr>
          <w:rFonts w:ascii="標楷體" w:eastAsia="標楷體" w:hAnsi="標楷體" w:cs="標楷體"/>
        </w:rPr>
      </w:pPr>
      <w:bookmarkStart w:id="0" w:name="_heading=h.gjdgxs" w:colFirst="0" w:colLast="0"/>
      <w:bookmarkEnd w:id="0"/>
      <w:r w:rsidRPr="00903674">
        <w:rPr>
          <w:rFonts w:ascii="標楷體" w:eastAsia="標楷體" w:hAnsi="標楷體" w:cs="標楷體" w:hint="eastAsia"/>
        </w:rPr>
        <w:t xml:space="preserve">    </w:t>
      </w:r>
      <w:r>
        <w:rPr>
          <w:rFonts w:ascii="標楷體" w:eastAsia="標楷體" w:hAnsi="標楷體" w:cs="標楷體" w:hint="eastAsia"/>
        </w:rPr>
        <w:t xml:space="preserve"> </w:t>
      </w:r>
      <w:r w:rsidRPr="00903674">
        <w:rPr>
          <w:rFonts w:ascii="標楷體" w:eastAsia="標楷體" w:hAnsi="標楷體" w:cs="標楷體" w:hint="eastAsia"/>
        </w:rPr>
        <w:t>1.</w:t>
      </w:r>
      <w:r w:rsidRPr="00903674">
        <w:rPr>
          <w:rFonts w:ascii="標楷體" w:eastAsia="標楷體" w:hAnsi="標楷體" w:cs="標楷體"/>
        </w:rPr>
        <w:t>□</w:t>
      </w:r>
      <w:r w:rsidRPr="00903674">
        <w:rPr>
          <w:rFonts w:ascii="標楷體" w:eastAsia="標楷體" w:hAnsi="標楷體" w:cs="標楷體" w:hint="eastAsia"/>
        </w:rPr>
        <w:t xml:space="preserve">國語文 </w:t>
      </w:r>
      <w:r>
        <w:rPr>
          <w:rFonts w:ascii="標楷體" w:eastAsia="標楷體" w:hAnsi="標楷體" w:cs="標楷體" w:hint="eastAsia"/>
        </w:rPr>
        <w:t xml:space="preserve"> </w:t>
      </w:r>
      <w:r w:rsidRPr="00903674">
        <w:rPr>
          <w:rFonts w:ascii="標楷體" w:eastAsia="標楷體" w:hAnsi="標楷體" w:cs="標楷體" w:hint="eastAsia"/>
        </w:rPr>
        <w:t xml:space="preserve">  2.</w:t>
      </w:r>
      <w:r w:rsidRPr="00903674">
        <w:rPr>
          <w:rFonts w:ascii="標楷體" w:eastAsia="標楷體" w:hAnsi="標楷體" w:cs="標楷體"/>
        </w:rPr>
        <w:t>□</w:t>
      </w:r>
      <w:r w:rsidRPr="00903674">
        <w:rPr>
          <w:rFonts w:ascii="標楷體" w:eastAsia="標楷體" w:hAnsi="標楷體" w:cs="標楷體" w:hint="eastAsia"/>
        </w:rPr>
        <w:t xml:space="preserve">英語文   </w:t>
      </w:r>
      <w:r>
        <w:rPr>
          <w:rFonts w:ascii="標楷體" w:eastAsia="標楷體" w:hAnsi="標楷體" w:cs="標楷體" w:hint="eastAsia"/>
        </w:rPr>
        <w:t xml:space="preserve"> </w:t>
      </w:r>
      <w:r w:rsidRPr="00903674">
        <w:rPr>
          <w:rFonts w:ascii="標楷體" w:eastAsia="標楷體" w:hAnsi="標楷體" w:cs="標楷體" w:hint="eastAsia"/>
        </w:rPr>
        <w:t>3.</w:t>
      </w:r>
      <w:r>
        <w:rPr>
          <w:rFonts w:ascii="標楷體" w:eastAsia="標楷體" w:hAnsi="標楷體" w:cs="標楷體" w:hint="eastAsia"/>
        </w:rPr>
        <w:t>█</w:t>
      </w:r>
      <w:r w:rsidRPr="00903674">
        <w:rPr>
          <w:rFonts w:ascii="標楷體" w:eastAsia="標楷體" w:hAnsi="標楷體" w:cs="標楷體" w:hint="eastAsia"/>
        </w:rPr>
        <w:t>健康與體育   4.</w:t>
      </w:r>
      <w:r w:rsidRPr="00903674">
        <w:rPr>
          <w:rFonts w:ascii="標楷體" w:eastAsia="標楷體" w:hAnsi="標楷體" w:cs="標楷體"/>
        </w:rPr>
        <w:t>□</w:t>
      </w:r>
      <w:r w:rsidRPr="00903674">
        <w:rPr>
          <w:rFonts w:ascii="標楷體" w:eastAsia="標楷體" w:hAnsi="標楷體" w:cs="標楷體" w:hint="eastAsia"/>
        </w:rPr>
        <w:t>數學   5.</w:t>
      </w:r>
      <w:r w:rsidRPr="00B54AFE">
        <w:rPr>
          <w:rFonts w:ascii="標楷體" w:eastAsia="標楷體" w:hAnsi="標楷體" w:cs="Times New Roman" w:hint="eastAsia"/>
        </w:rPr>
        <w:t xml:space="preserve"> </w:t>
      </w:r>
      <w:r>
        <w:rPr>
          <w:rFonts w:ascii="標楷體" w:eastAsia="標楷體" w:hAnsi="標楷體" w:cs="Times New Roman" w:hint="eastAsia"/>
        </w:rPr>
        <w:t>□</w:t>
      </w:r>
      <w:r w:rsidRPr="00903674">
        <w:rPr>
          <w:rFonts w:ascii="標楷體" w:eastAsia="標楷體" w:hAnsi="標楷體" w:cs="標楷體" w:hint="eastAsia"/>
        </w:rPr>
        <w:t>社會   6.</w:t>
      </w:r>
      <w:r w:rsidRPr="00903674">
        <w:rPr>
          <w:rFonts w:ascii="標楷體" w:eastAsia="標楷體" w:hAnsi="標楷體" w:cs="標楷體"/>
        </w:rPr>
        <w:t>□</w:t>
      </w:r>
      <w:r w:rsidRPr="00903674">
        <w:rPr>
          <w:rFonts w:ascii="標楷體" w:eastAsia="標楷體" w:hAnsi="標楷體" w:cs="標楷體" w:hint="eastAsia"/>
        </w:rPr>
        <w:t>藝術  7.</w:t>
      </w:r>
      <w:r w:rsidRPr="00903674">
        <w:rPr>
          <w:rFonts w:ascii="標楷體" w:eastAsia="標楷體" w:hAnsi="標楷體" w:cs="標楷體"/>
        </w:rPr>
        <w:t>□</w:t>
      </w:r>
      <w:r w:rsidRPr="00903674">
        <w:rPr>
          <w:rFonts w:ascii="標楷體" w:eastAsia="標楷體" w:hAnsi="標楷體" w:cs="標楷體" w:hint="eastAsia"/>
        </w:rPr>
        <w:t>自然科學 8.</w:t>
      </w:r>
      <w:r w:rsidRPr="00903674">
        <w:rPr>
          <w:rFonts w:ascii="標楷體" w:eastAsia="標楷體" w:hAnsi="標楷體" w:cs="標楷體"/>
        </w:rPr>
        <w:t>□</w:t>
      </w:r>
      <w:r w:rsidRPr="00903674">
        <w:rPr>
          <w:rFonts w:ascii="標楷體" w:eastAsia="標楷體" w:hAnsi="標楷體" w:cs="標楷體" w:hint="eastAsia"/>
        </w:rPr>
        <w:t>科技  9.</w:t>
      </w:r>
      <w:r w:rsidRPr="00903674">
        <w:rPr>
          <w:rFonts w:ascii="標楷體" w:eastAsia="標楷體" w:hAnsi="標楷體" w:cs="標楷體"/>
        </w:rPr>
        <w:t>□</w:t>
      </w:r>
      <w:r w:rsidRPr="00903674">
        <w:rPr>
          <w:rFonts w:ascii="標楷體" w:eastAsia="標楷體" w:hAnsi="標楷體" w:cs="標楷體" w:hint="eastAsia"/>
        </w:rPr>
        <w:t>綜合活動</w:t>
      </w:r>
    </w:p>
    <w:p w14:paraId="1CEF4767" w14:textId="77777777" w:rsidR="002E38B4" w:rsidRDefault="002E38B4" w:rsidP="002E38B4">
      <w:pPr>
        <w:pStyle w:val="Web"/>
        <w:spacing w:before="0" w:beforeAutospacing="0" w:after="0" w:afterAutospacing="0" w:line="300" w:lineRule="auto"/>
      </w:pPr>
      <w:r>
        <w:rPr>
          <w:rFonts w:ascii="標楷體" w:eastAsia="標楷體" w:hAnsi="標楷體" w:cs="標楷體" w:hint="eastAsia"/>
        </w:rPr>
        <w:t xml:space="preserve">    10.</w:t>
      </w:r>
      <w:r>
        <w:rPr>
          <w:rFonts w:hint="eastAsia"/>
        </w:rPr>
        <w:t>□</w:t>
      </w:r>
      <w:r>
        <w:rPr>
          <w:rFonts w:ascii="標楷體" w:eastAsia="標楷體" w:hAnsi="標楷體" w:hint="eastAsia"/>
        </w:rPr>
        <w:t>閩南語文 11</w:t>
      </w:r>
      <w:r>
        <w:rPr>
          <w:rFonts w:ascii="標楷體" w:eastAsia="標楷體" w:hAnsi="標楷體" w:cs="Times New Roman" w:hint="eastAsia"/>
        </w:rPr>
        <w:t>.□</w:t>
      </w:r>
      <w:r>
        <w:rPr>
          <w:rFonts w:ascii="標楷體" w:eastAsia="標楷體" w:hAnsi="標楷體" w:hint="eastAsia"/>
        </w:rPr>
        <w:t xml:space="preserve">客家語文 </w:t>
      </w:r>
      <w:r>
        <w:rPr>
          <w:rFonts w:ascii="標楷體" w:eastAsia="標楷體" w:hAnsi="標楷體" w:cs="Times New Roman" w:hint="eastAsia"/>
        </w:rPr>
        <w:t>12.□</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Pr>
          <w:rFonts w:ascii="標楷體" w:eastAsia="標楷體" w:hAnsi="標楷體" w:cs="Times New Roman" w:hint="eastAsia"/>
        </w:rPr>
        <w:t>13.□</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語  14.</w:t>
      </w:r>
      <w:r w:rsidRPr="005432CD">
        <w:rPr>
          <w:rFonts w:ascii="標楷體" w:eastAsia="標楷體" w:hAnsi="標楷體" w:cs="Times New Roman" w:hint="eastAsia"/>
        </w:rPr>
        <w:t xml:space="preserve"> </w:t>
      </w:r>
      <w:r>
        <w:rPr>
          <w:rFonts w:ascii="標楷體" w:eastAsia="標楷體" w:hAnsi="標楷體" w:cs="Times New Roman" w:hint="eastAsia"/>
        </w:rPr>
        <w:t>□臺灣手語</w:t>
      </w:r>
    </w:p>
    <w:p w14:paraId="229304AD" w14:textId="77777777" w:rsidR="00605791" w:rsidRDefault="00204A12">
      <w:pPr>
        <w:pBdr>
          <w:top w:val="nil"/>
          <w:left w:val="nil"/>
          <w:bottom w:val="nil"/>
          <w:right w:val="nil"/>
          <w:between w:val="nil"/>
        </w:pBdr>
        <w:spacing w:line="360" w:lineRule="auto"/>
        <w:rPr>
          <w:rFonts w:ascii="標楷體" w:eastAsia="標楷體" w:hAnsi="標楷體" w:cs="標楷體"/>
          <w:color w:val="000000"/>
          <w:sz w:val="24"/>
          <w:szCs w:val="24"/>
          <w:u w:val="single"/>
        </w:rPr>
      </w:pPr>
      <w:r>
        <w:rPr>
          <w:rFonts w:ascii="標楷體" w:eastAsia="標楷體" w:hAnsi="標楷體" w:cs="標楷體"/>
          <w:color w:val="000000"/>
          <w:sz w:val="24"/>
          <w:szCs w:val="24"/>
        </w:rPr>
        <w:t xml:space="preserve">二、學習節數：每週(1  )節，實施( 21)週，共(  21)節。  </w:t>
      </w:r>
    </w:p>
    <w:p w14:paraId="7D27148B" w14:textId="77777777" w:rsidR="00605791" w:rsidRDefault="00204A12">
      <w:pPr>
        <w:pBdr>
          <w:top w:val="nil"/>
          <w:left w:val="nil"/>
          <w:bottom w:val="nil"/>
          <w:right w:val="nil"/>
          <w:between w:val="nil"/>
        </w:pBdr>
        <w:tabs>
          <w:tab w:val="left" w:pos="8980"/>
        </w:tabs>
        <w:spacing w:line="360" w:lineRule="auto"/>
        <w:rPr>
          <w:rFonts w:ascii="標楷體" w:eastAsia="標楷體" w:hAnsi="標楷體" w:cs="標楷體"/>
          <w:color w:val="000000"/>
          <w:sz w:val="24"/>
          <w:szCs w:val="24"/>
        </w:rPr>
      </w:pPr>
      <w:r>
        <w:rPr>
          <w:rFonts w:ascii="標楷體" w:eastAsia="標楷體" w:hAnsi="標楷體" w:cs="標楷體"/>
          <w:color w:val="000000"/>
          <w:sz w:val="24"/>
          <w:szCs w:val="24"/>
        </w:rPr>
        <w:t>三、課程內涵：</w:t>
      </w:r>
      <w:r>
        <w:rPr>
          <w:rFonts w:ascii="標楷體" w:eastAsia="標楷體" w:hAnsi="標楷體" w:cs="標楷體"/>
          <w:color w:val="000000"/>
          <w:sz w:val="24"/>
          <w:szCs w:val="24"/>
        </w:rPr>
        <w:tab/>
      </w:r>
    </w:p>
    <w:tbl>
      <w:tblPr>
        <w:tblStyle w:val="affc"/>
        <w:tblW w:w="14731"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111"/>
        <w:gridCol w:w="11620"/>
      </w:tblGrid>
      <w:tr w:rsidR="00605791" w14:paraId="7E2249B2" w14:textId="77777777" w:rsidTr="002E38B4">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14:paraId="5F4C256F" w14:textId="77777777" w:rsidR="00605791" w:rsidRDefault="00204A12">
            <w:pPr>
              <w:jc w:val="center"/>
              <w:rPr>
                <w:rFonts w:ascii="標楷體" w:eastAsia="標楷體" w:hAnsi="標楷體" w:cs="標楷體"/>
                <w:color w:val="000000"/>
                <w:sz w:val="24"/>
                <w:szCs w:val="24"/>
              </w:rPr>
            </w:pPr>
            <w:r>
              <w:rPr>
                <w:rFonts w:ascii="標楷體" w:eastAsia="標楷體" w:hAnsi="標楷體" w:cs="標楷體"/>
                <w:color w:val="000000"/>
                <w:sz w:val="24"/>
                <w:szCs w:val="24"/>
              </w:rPr>
              <w:t>總綱核心素養</w:t>
            </w:r>
          </w:p>
        </w:tc>
        <w:tc>
          <w:tcPr>
            <w:tcW w:w="1162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14:paraId="074506CB" w14:textId="77777777" w:rsidR="00605791" w:rsidRDefault="00204A12">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學習領域核心素養</w:t>
            </w:r>
          </w:p>
        </w:tc>
      </w:tr>
      <w:tr w:rsidR="00605791" w14:paraId="0F007378" w14:textId="77777777" w:rsidTr="002E38B4">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4723B76" w14:textId="77777777" w:rsidR="00605791" w:rsidRDefault="00204A12">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A1身心素質與自我精進</w:t>
            </w:r>
          </w:p>
          <w:p w14:paraId="2D5FD2D8" w14:textId="77777777" w:rsidR="00605791" w:rsidRDefault="00204A12">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A2系統思考與解決問題</w:t>
            </w:r>
          </w:p>
          <w:p w14:paraId="50286C0E" w14:textId="77777777" w:rsidR="00605791" w:rsidRDefault="00204A12">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A3規劃執行與創新應變</w:t>
            </w:r>
          </w:p>
          <w:p w14:paraId="39C628C8" w14:textId="77777777" w:rsidR="00605791" w:rsidRDefault="00204A12">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B1符號運用與溝通表達</w:t>
            </w:r>
          </w:p>
          <w:p w14:paraId="02175661" w14:textId="77777777" w:rsidR="00605791" w:rsidRDefault="00204A12">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B2科技資訊與媒體素養</w:t>
            </w:r>
          </w:p>
          <w:p w14:paraId="545972EC" w14:textId="77777777" w:rsidR="00605791" w:rsidRDefault="00204A12">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B3藝術涵養與美感素養</w:t>
            </w:r>
          </w:p>
          <w:p w14:paraId="069A9D9C" w14:textId="77777777" w:rsidR="00605791" w:rsidRDefault="00204A12">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C1道德實踐與公民意識</w:t>
            </w:r>
          </w:p>
          <w:p w14:paraId="749D13EE" w14:textId="77777777" w:rsidR="00605791" w:rsidRDefault="00204A12">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C2人際關係與團隊合作</w:t>
            </w:r>
          </w:p>
          <w:p w14:paraId="49127C62" w14:textId="77777777" w:rsidR="00605791" w:rsidRDefault="00204A12">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C3多元文化與國際理解</w:t>
            </w:r>
          </w:p>
        </w:tc>
        <w:tc>
          <w:tcPr>
            <w:tcW w:w="1162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53A9D3B" w14:textId="77777777" w:rsidR="00605791" w:rsidRDefault="00204A12">
            <w:pPr>
              <w:rPr>
                <w:rFonts w:ascii="標楷體" w:eastAsia="標楷體" w:hAnsi="標楷體" w:cs="標楷體"/>
              </w:rPr>
            </w:pPr>
            <w:r>
              <w:rPr>
                <w:rFonts w:ascii="標楷體" w:eastAsia="標楷體" w:hAnsi="標楷體" w:cs="標楷體"/>
                <w:color w:val="000000"/>
                <w:sz w:val="24"/>
                <w:szCs w:val="24"/>
                <w:highlight w:val="white"/>
              </w:rPr>
              <w:t>健體-J-A1 具備體育與健康的知能與態度，展現自我運動與保健潛能，探索人性、自我價值與生命意義，並積極實踐，不輕言放棄。</w:t>
            </w:r>
          </w:p>
          <w:p w14:paraId="14AED447" w14:textId="77777777" w:rsidR="00605791" w:rsidRDefault="00204A12">
            <w:pPr>
              <w:rPr>
                <w:rFonts w:ascii="標楷體" w:eastAsia="標楷體" w:hAnsi="標楷體" w:cs="標楷體"/>
              </w:rPr>
            </w:pPr>
            <w:r>
              <w:rPr>
                <w:rFonts w:ascii="標楷體" w:eastAsia="標楷體" w:hAnsi="標楷體" w:cs="標楷體"/>
                <w:color w:val="000000"/>
                <w:sz w:val="24"/>
                <w:szCs w:val="24"/>
                <w:highlight w:val="white"/>
              </w:rPr>
              <w:t>健體-J-A2 具備理解體育與健康情境的全貌，並做獨立思考與分析的知能，進而運用適當的策略，處理與解決體育與健康的問題。</w:t>
            </w:r>
          </w:p>
          <w:p w14:paraId="1212543B" w14:textId="77777777" w:rsidR="00605791" w:rsidRDefault="00204A12">
            <w:pPr>
              <w:rPr>
                <w:rFonts w:ascii="標楷體" w:eastAsia="標楷體" w:hAnsi="標楷體" w:cs="標楷體"/>
              </w:rPr>
            </w:pPr>
            <w:r>
              <w:rPr>
                <w:rFonts w:ascii="標楷體" w:eastAsia="標楷體" w:hAnsi="標楷體" w:cs="標楷體"/>
                <w:color w:val="000000"/>
                <w:sz w:val="24"/>
                <w:szCs w:val="24"/>
                <w:highlight w:val="white"/>
              </w:rPr>
              <w:t>健體-J-A3 具備善用體育與健康的資源，以擬定運動與保健計畫，有效執行並發揮主動學習與創新求變的能力。</w:t>
            </w:r>
          </w:p>
          <w:p w14:paraId="643603E5" w14:textId="77777777" w:rsidR="00605791" w:rsidRDefault="00204A12">
            <w:pPr>
              <w:rPr>
                <w:rFonts w:ascii="標楷體" w:eastAsia="標楷體" w:hAnsi="標楷體" w:cs="標楷體"/>
              </w:rPr>
            </w:pPr>
            <w:r>
              <w:rPr>
                <w:rFonts w:ascii="標楷體" w:eastAsia="標楷體" w:hAnsi="標楷體" w:cs="標楷體"/>
                <w:color w:val="000000"/>
                <w:sz w:val="24"/>
                <w:szCs w:val="24"/>
                <w:highlight w:val="white"/>
              </w:rPr>
              <w:t>健體-J-B1 備情意表達的能力，能以同理心與人溝通互動，並理解體育與保健的基本概念，應用於日常生活中。</w:t>
            </w:r>
          </w:p>
          <w:p w14:paraId="07404555" w14:textId="77777777" w:rsidR="00605791" w:rsidRDefault="00204A12">
            <w:pPr>
              <w:rPr>
                <w:rFonts w:ascii="標楷體" w:eastAsia="標楷體" w:hAnsi="標楷體" w:cs="標楷體"/>
              </w:rPr>
            </w:pPr>
            <w:r>
              <w:rPr>
                <w:rFonts w:ascii="標楷體" w:eastAsia="標楷體" w:hAnsi="標楷體" w:cs="標楷體"/>
                <w:color w:val="000000"/>
                <w:sz w:val="24"/>
                <w:szCs w:val="24"/>
                <w:highlight w:val="white"/>
              </w:rPr>
              <w:t>健體-J-B3 具備審美與表現的能力，了解運動與健康在美學上的特質與表現方式，以增進生活中的豐富性與美感體驗。</w:t>
            </w:r>
          </w:p>
          <w:p w14:paraId="47B078E3" w14:textId="77777777" w:rsidR="00605791" w:rsidRDefault="00204A12">
            <w:pPr>
              <w:rPr>
                <w:rFonts w:ascii="標楷體" w:eastAsia="標楷體" w:hAnsi="標楷體" w:cs="標楷體"/>
              </w:rPr>
            </w:pPr>
            <w:r>
              <w:rPr>
                <w:rFonts w:ascii="標楷體" w:eastAsia="標楷體" w:hAnsi="標楷體" w:cs="標楷體"/>
                <w:color w:val="000000"/>
                <w:sz w:val="24"/>
                <w:szCs w:val="24"/>
                <w:highlight w:val="white"/>
              </w:rPr>
              <w:t>健體-J-C1 具備生活中有關運動與健康的道德思辨與實踐能力及環境意識，並主動參與公益團體活動，關懷社會。</w:t>
            </w:r>
          </w:p>
          <w:p w14:paraId="581A8058" w14:textId="77777777" w:rsidR="00605791" w:rsidRDefault="00204A12">
            <w:pPr>
              <w:rPr>
                <w:rFonts w:ascii="標楷體" w:eastAsia="標楷體" w:hAnsi="標楷體" w:cs="標楷體"/>
              </w:rPr>
            </w:pPr>
            <w:r>
              <w:rPr>
                <w:rFonts w:ascii="標楷體" w:eastAsia="標楷體" w:hAnsi="標楷體" w:cs="標楷體"/>
                <w:color w:val="000000"/>
                <w:sz w:val="24"/>
                <w:szCs w:val="24"/>
                <w:highlight w:val="white"/>
              </w:rPr>
              <w:t>健體-J-C2 具備利他及合群的知能與態度，並在體育活動和健康生活中培育相互合作及與人和諧互動的素養。</w:t>
            </w:r>
          </w:p>
          <w:p w14:paraId="0BBA8EAE" w14:textId="77777777" w:rsidR="00605791" w:rsidRDefault="00204A12">
            <w:pPr>
              <w:rPr>
                <w:rFonts w:ascii="標楷體" w:eastAsia="標楷體" w:hAnsi="標楷體" w:cs="標楷體"/>
                <w:color w:val="000000"/>
                <w:sz w:val="24"/>
                <w:szCs w:val="24"/>
              </w:rPr>
            </w:pPr>
            <w:r>
              <w:rPr>
                <w:rFonts w:ascii="標楷體" w:eastAsia="標楷體" w:hAnsi="標楷體" w:cs="標楷體"/>
                <w:color w:val="000000"/>
                <w:sz w:val="24"/>
                <w:szCs w:val="24"/>
                <w:highlight w:val="white"/>
              </w:rPr>
              <w:lastRenderedPageBreak/>
              <w:t>健體-J-C3 具備敏察和接納多元文化的涵養，關心本土與國際體育與健康議題，並尊重與欣賞其間的差異。</w:t>
            </w:r>
          </w:p>
        </w:tc>
      </w:tr>
    </w:tbl>
    <w:p w14:paraId="1F5A764C" w14:textId="7817DB0D" w:rsidR="002E38B4" w:rsidRDefault="002E38B4" w:rsidP="002E38B4">
      <w:pPr>
        <w:pBdr>
          <w:top w:val="nil"/>
          <w:left w:val="nil"/>
          <w:bottom w:val="nil"/>
          <w:right w:val="nil"/>
          <w:between w:val="nil"/>
        </w:pBdr>
        <w:spacing w:line="360" w:lineRule="auto"/>
        <w:rPr>
          <w:rFonts w:ascii="標楷體" w:eastAsia="標楷體" w:hAnsi="標楷體" w:cs="標楷體"/>
          <w:color w:val="FF0000"/>
          <w:sz w:val="24"/>
          <w:szCs w:val="24"/>
          <w:u w:val="single"/>
        </w:rPr>
      </w:pPr>
      <w:r w:rsidRPr="009B1326">
        <w:rPr>
          <w:rFonts w:ascii="標楷體" w:eastAsia="標楷體" w:hAnsi="標楷體" w:cs="新細明體" w:hint="eastAsia"/>
          <w:color w:val="000000" w:themeColor="text1"/>
          <w:sz w:val="22"/>
          <w:szCs w:val="24"/>
        </w:rPr>
        <w:lastRenderedPageBreak/>
        <w:t>※本課程計畫自編或改編之比例：</w:t>
      </w:r>
      <w:r w:rsidR="00C5688C">
        <w:rPr>
          <w:rFonts w:ascii="標楷體" w:eastAsia="標楷體" w:hAnsi="標楷體" w:cs="新細明體" w:hint="eastAsia"/>
          <w:color w:val="000000" w:themeColor="text1"/>
          <w:sz w:val="22"/>
          <w:szCs w:val="24"/>
        </w:rPr>
        <w:t>■</w:t>
      </w:r>
      <w:r w:rsidRPr="009B1326">
        <w:rPr>
          <w:rFonts w:ascii="標楷體" w:eastAsia="標楷體" w:hAnsi="標楷體" w:cs="新細明體" w:hint="eastAsia"/>
          <w:color w:val="000000" w:themeColor="text1"/>
          <w:sz w:val="22"/>
          <w:szCs w:val="24"/>
        </w:rPr>
        <w:t>25%（小幅度刪改）    □50%（架構進度不變</w:t>
      </w:r>
      <w:r>
        <w:rPr>
          <w:rFonts w:ascii="標楷體" w:eastAsia="標楷體" w:hAnsi="標楷體" w:cs="新細明體" w:hint="eastAsia"/>
          <w:color w:val="000000" w:themeColor="text1"/>
          <w:sz w:val="22"/>
          <w:szCs w:val="24"/>
        </w:rPr>
        <w:t>，內容調整</w:t>
      </w:r>
      <w:r w:rsidRPr="009B1326">
        <w:rPr>
          <w:rFonts w:ascii="標楷體" w:eastAsia="標楷體" w:hAnsi="標楷體" w:cs="新細明體" w:hint="eastAsia"/>
          <w:color w:val="000000" w:themeColor="text1"/>
          <w:sz w:val="22"/>
          <w:szCs w:val="24"/>
        </w:rPr>
        <w:t>）    □75%（大幅度改編）    □100%（自編為主）</w:t>
      </w:r>
    </w:p>
    <w:p w14:paraId="6C7901D2" w14:textId="77777777" w:rsidR="00605791" w:rsidRDefault="00204A12">
      <w:pPr>
        <w:pBdr>
          <w:top w:val="nil"/>
          <w:left w:val="nil"/>
          <w:bottom w:val="nil"/>
          <w:right w:val="nil"/>
          <w:between w:val="nil"/>
        </w:pBdr>
        <w:spacing w:line="360" w:lineRule="auto"/>
        <w:rPr>
          <w:rFonts w:ascii="標楷體" w:eastAsia="標楷體" w:hAnsi="標楷體" w:cs="標楷體"/>
          <w:color w:val="000000"/>
          <w:sz w:val="24"/>
          <w:szCs w:val="24"/>
        </w:rPr>
      </w:pPr>
      <w:r>
        <w:rPr>
          <w:rFonts w:ascii="標楷體" w:eastAsia="標楷體" w:hAnsi="標楷體" w:cs="標楷體"/>
          <w:color w:val="000000"/>
          <w:sz w:val="24"/>
          <w:szCs w:val="24"/>
        </w:rPr>
        <w:t>四、課程架構：</w:t>
      </w:r>
    </w:p>
    <w:p w14:paraId="7947C8AD" w14:textId="77777777" w:rsidR="00605791" w:rsidRDefault="00204A12">
      <w:pPr>
        <w:rPr>
          <w:rFonts w:ascii="標楷體" w:eastAsia="標楷體" w:hAnsi="標楷體" w:cs="標楷體"/>
          <w:color w:val="000000"/>
          <w:sz w:val="24"/>
          <w:szCs w:val="24"/>
        </w:rPr>
      </w:pPr>
      <w:r>
        <w:rPr>
          <w:rFonts w:ascii="標楷體" w:eastAsia="標楷體" w:hAnsi="標楷體" w:cs="標楷體"/>
          <w:color w:val="000000"/>
          <w:sz w:val="24"/>
          <w:szCs w:val="24"/>
        </w:rPr>
        <w:t>五、素養導向教學規劃：</w:t>
      </w:r>
    </w:p>
    <w:p w14:paraId="51EA8A8F" w14:textId="77777777" w:rsidR="002E38B4" w:rsidRDefault="002E38B4" w:rsidP="002E38B4">
      <w:pPr>
        <w:spacing w:line="0" w:lineRule="atLeast"/>
        <w:rPr>
          <w:rFonts w:ascii="標楷體" w:eastAsia="標楷體" w:hAnsi="標楷體" w:cs="標楷體"/>
          <w:sz w:val="24"/>
          <w:szCs w:val="24"/>
        </w:rPr>
      </w:pPr>
      <w:r>
        <w:rPr>
          <w:rFonts w:ascii="標楷體" w:eastAsia="標楷體" w:hAnsi="標楷體" w:cs="標楷體" w:hint="eastAsia"/>
          <w:sz w:val="24"/>
          <w:szCs w:val="24"/>
        </w:rPr>
        <w:t>（一）</w:t>
      </w:r>
      <w:r w:rsidRPr="00CD6DD2">
        <w:rPr>
          <w:rFonts w:ascii="標楷體" w:eastAsia="標楷體" w:hAnsi="標楷體" w:cs="標楷體" w:hint="eastAsia"/>
          <w:color w:val="000000" w:themeColor="text1"/>
          <w:sz w:val="24"/>
          <w:szCs w:val="40"/>
        </w:rPr>
        <w:t>本課程未實施跨領域或跨科目協同教學，</w:t>
      </w:r>
      <w:r>
        <w:rPr>
          <w:rFonts w:ascii="標楷體" w:eastAsia="標楷體" w:hAnsi="標楷體" w:cs="標楷體" w:hint="eastAsia"/>
          <w:color w:val="000000" w:themeColor="text1"/>
          <w:sz w:val="24"/>
          <w:szCs w:val="40"/>
        </w:rPr>
        <w:t>無需</w:t>
      </w:r>
      <w:r w:rsidRPr="00CD6DD2">
        <w:rPr>
          <w:rFonts w:ascii="標楷體" w:eastAsia="標楷體" w:hAnsi="標楷體" w:cs="標楷體" w:hint="eastAsia"/>
          <w:color w:val="000000" w:themeColor="text1"/>
          <w:sz w:val="24"/>
          <w:szCs w:val="40"/>
        </w:rPr>
        <w:t>另申請鐘點費</w:t>
      </w:r>
      <w:r>
        <w:rPr>
          <w:rFonts w:ascii="標楷體" w:eastAsia="標楷體" w:hAnsi="標楷體" w:cs="標楷體" w:hint="eastAsia"/>
          <w:color w:val="000000" w:themeColor="text1"/>
          <w:sz w:val="24"/>
          <w:szCs w:val="40"/>
        </w:rPr>
        <w:t>。</w:t>
      </w:r>
    </w:p>
    <w:p w14:paraId="2DD27794" w14:textId="77777777" w:rsidR="002E38B4" w:rsidRDefault="002E38B4" w:rsidP="002E38B4">
      <w:pPr>
        <w:spacing w:line="0" w:lineRule="atLeast"/>
        <w:rPr>
          <w:rFonts w:ascii="標楷體" w:eastAsia="標楷體" w:hAnsi="標楷體" w:cs="標楷體"/>
          <w:sz w:val="24"/>
          <w:szCs w:val="24"/>
        </w:rPr>
      </w:pPr>
      <w:r>
        <w:rPr>
          <w:rFonts w:ascii="標楷體" w:eastAsia="標楷體" w:hAnsi="標楷體" w:cs="標楷體" w:hint="eastAsia"/>
          <w:sz w:val="24"/>
          <w:szCs w:val="24"/>
        </w:rPr>
        <w:t>（二）教師得於首週說明線上學習路徑（G</w:t>
      </w:r>
      <w:r>
        <w:rPr>
          <w:rFonts w:ascii="標楷體" w:eastAsia="標楷體" w:hAnsi="標楷體" w:cs="標楷體"/>
          <w:sz w:val="24"/>
          <w:szCs w:val="24"/>
        </w:rPr>
        <w:t>oogle Classroom</w:t>
      </w:r>
      <w:r>
        <w:rPr>
          <w:rFonts w:ascii="標楷體" w:eastAsia="標楷體" w:hAnsi="標楷體" w:cs="標楷體" w:hint="eastAsia"/>
          <w:sz w:val="24"/>
          <w:szCs w:val="24"/>
        </w:rPr>
        <w:t>或其他媒介）及相關數位學習資源應用：</w:t>
      </w:r>
    </w:p>
    <w:p w14:paraId="7E422441" w14:textId="77777777" w:rsidR="002E38B4" w:rsidRDefault="002E38B4" w:rsidP="002E38B4">
      <w:pPr>
        <w:adjustRightInd w:val="0"/>
        <w:snapToGrid w:val="0"/>
        <w:spacing w:line="0" w:lineRule="atLeast"/>
        <w:ind w:firstLine="0"/>
        <w:rPr>
          <w:rFonts w:ascii="標楷體" w:eastAsia="標楷體" w:hAnsi="標楷體" w:cs="標楷體"/>
          <w:sz w:val="24"/>
          <w:szCs w:val="24"/>
        </w:rPr>
      </w:pPr>
      <w:r>
        <w:rPr>
          <w:rFonts w:ascii="標楷體" w:eastAsia="標楷體" w:hAnsi="標楷體" w:cs="標楷體" w:hint="eastAsia"/>
          <w:sz w:val="40"/>
          <w:szCs w:val="40"/>
        </w:rPr>
        <w:t xml:space="preserve">　　</w:t>
      </w:r>
      <w:r w:rsidRPr="00CA672E">
        <w:rPr>
          <w:rFonts w:ascii="標楷體" w:eastAsia="標楷體" w:hAnsi="標楷體" w:cs="標楷體" w:hint="eastAsia"/>
          <w:sz w:val="24"/>
          <w:szCs w:val="24"/>
        </w:rPr>
        <w:t>□</w:t>
      </w:r>
      <w:r w:rsidRPr="00CA672E">
        <w:rPr>
          <w:rFonts w:ascii="標楷體" w:eastAsia="標楷體" w:hAnsi="標楷體" w:cs="標楷體" w:hint="eastAsia"/>
          <w:color w:val="000000" w:themeColor="text1"/>
          <w:sz w:val="24"/>
          <w:szCs w:val="40"/>
        </w:rPr>
        <w:t>翰林行動大師</w:t>
      </w:r>
      <w:r>
        <w:rPr>
          <w:rFonts w:ascii="標楷體" w:eastAsia="標楷體" w:hAnsi="標楷體" w:cs="標楷體" w:hint="eastAsia"/>
          <w:color w:val="000000" w:themeColor="text1"/>
          <w:sz w:val="24"/>
          <w:szCs w:val="40"/>
        </w:rPr>
        <w:t xml:space="preserve">　</w:t>
      </w:r>
      <w:r w:rsidRPr="00CA672E">
        <w:rPr>
          <w:rFonts w:ascii="標楷體" w:eastAsia="標楷體" w:hAnsi="標楷體" w:cs="標楷體" w:hint="eastAsia"/>
          <w:sz w:val="24"/>
          <w:szCs w:val="24"/>
        </w:rPr>
        <w:t>□</w:t>
      </w:r>
      <w:r w:rsidRPr="00CA672E">
        <w:rPr>
          <w:rFonts w:ascii="標楷體" w:eastAsia="標楷體" w:hAnsi="標楷體" w:cs="標楷體" w:hint="eastAsia"/>
          <w:color w:val="000000" w:themeColor="text1"/>
          <w:sz w:val="24"/>
          <w:szCs w:val="40"/>
        </w:rPr>
        <w:t>康軒雲</w:t>
      </w:r>
      <w:r>
        <w:rPr>
          <w:rFonts w:ascii="標楷體" w:eastAsia="標楷體" w:hAnsi="標楷體" w:cs="標楷體" w:hint="eastAsia"/>
          <w:color w:val="000000" w:themeColor="text1"/>
          <w:sz w:val="24"/>
          <w:szCs w:val="40"/>
        </w:rPr>
        <w:t xml:space="preserve">　</w:t>
      </w:r>
      <w:r w:rsidRPr="00CA672E">
        <w:rPr>
          <w:rFonts w:ascii="標楷體" w:eastAsia="標楷體" w:hAnsi="標楷體" w:cs="標楷體" w:hint="eastAsia"/>
          <w:sz w:val="24"/>
          <w:szCs w:val="24"/>
        </w:rPr>
        <w:t>□</w:t>
      </w:r>
      <w:r w:rsidRPr="00CA672E">
        <w:rPr>
          <w:rFonts w:ascii="標楷體" w:eastAsia="標楷體" w:hAnsi="標楷體" w:cs="標楷體" w:hint="eastAsia"/>
          <w:color w:val="000000" w:themeColor="text1"/>
          <w:sz w:val="24"/>
          <w:szCs w:val="40"/>
        </w:rPr>
        <w:t>南一備課雲</w:t>
      </w:r>
      <w:r>
        <w:rPr>
          <w:rFonts w:ascii="標楷體" w:eastAsia="標楷體" w:hAnsi="標楷體" w:cs="標楷體" w:hint="eastAsia"/>
          <w:color w:val="000000" w:themeColor="text1"/>
          <w:sz w:val="24"/>
          <w:szCs w:val="40"/>
        </w:rPr>
        <w:t xml:space="preserve">　</w:t>
      </w:r>
      <w:r w:rsidRPr="00CA672E">
        <w:rPr>
          <w:rFonts w:ascii="標楷體" w:eastAsia="標楷體" w:hAnsi="標楷體" w:cs="標楷體" w:hint="eastAsia"/>
          <w:sz w:val="24"/>
          <w:szCs w:val="24"/>
        </w:rPr>
        <w:t>□</w:t>
      </w:r>
      <w:r w:rsidRPr="00CA672E">
        <w:rPr>
          <w:rFonts w:ascii="標楷體" w:eastAsia="標楷體" w:hAnsi="標楷體" w:cs="標楷體" w:hint="eastAsia"/>
          <w:color w:val="000000" w:themeColor="text1"/>
          <w:sz w:val="24"/>
          <w:szCs w:val="40"/>
        </w:rPr>
        <w:t>學習吧</w:t>
      </w:r>
      <w:r>
        <w:rPr>
          <w:rFonts w:ascii="標楷體" w:eastAsia="標楷體" w:hAnsi="標楷體" w:cs="標楷體" w:hint="eastAsia"/>
          <w:color w:val="000000" w:themeColor="text1"/>
          <w:sz w:val="24"/>
          <w:szCs w:val="40"/>
        </w:rPr>
        <w:t xml:space="preserve">　</w:t>
      </w:r>
      <w:r w:rsidRPr="00CA672E">
        <w:rPr>
          <w:rFonts w:ascii="標楷體" w:eastAsia="標楷體" w:hAnsi="標楷體" w:cs="標楷體" w:hint="eastAsia"/>
          <w:sz w:val="24"/>
          <w:szCs w:val="24"/>
        </w:rPr>
        <w:t>□</w:t>
      </w:r>
      <w:r w:rsidRPr="00CA672E">
        <w:rPr>
          <w:rFonts w:ascii="標楷體" w:eastAsia="標楷體" w:hAnsi="標楷體" w:cs="標楷體" w:hint="eastAsia"/>
          <w:color w:val="000000" w:themeColor="text1"/>
          <w:sz w:val="24"/>
          <w:szCs w:val="40"/>
        </w:rPr>
        <w:t>酷客雲</w:t>
      </w:r>
      <w:r>
        <w:rPr>
          <w:rFonts w:ascii="標楷體" w:eastAsia="標楷體" w:hAnsi="標楷體" w:cs="標楷體" w:hint="eastAsia"/>
          <w:color w:val="000000" w:themeColor="text1"/>
          <w:sz w:val="24"/>
          <w:szCs w:val="40"/>
        </w:rPr>
        <w:t xml:space="preserve">　</w:t>
      </w:r>
      <w:r w:rsidRPr="00CA672E">
        <w:rPr>
          <w:rFonts w:ascii="標楷體" w:eastAsia="標楷體" w:hAnsi="標楷體" w:cs="標楷體" w:hint="eastAsia"/>
          <w:sz w:val="24"/>
          <w:szCs w:val="24"/>
        </w:rPr>
        <w:t>□</w:t>
      </w:r>
      <w:r w:rsidRPr="00CA672E">
        <w:rPr>
          <w:rFonts w:ascii="標楷體" w:eastAsia="標楷體" w:hAnsi="標楷體" w:cs="標楷體" w:hint="eastAsia"/>
          <w:color w:val="000000" w:themeColor="text1"/>
          <w:sz w:val="24"/>
          <w:szCs w:val="40"/>
        </w:rPr>
        <w:t>均一教育平臺</w:t>
      </w:r>
      <w:r>
        <w:rPr>
          <w:rFonts w:ascii="標楷體" w:eastAsia="標楷體" w:hAnsi="標楷體" w:cs="標楷體" w:hint="eastAsia"/>
          <w:color w:val="000000" w:themeColor="text1"/>
          <w:sz w:val="24"/>
          <w:szCs w:val="40"/>
        </w:rPr>
        <w:t xml:space="preserve">　</w:t>
      </w:r>
      <w:r w:rsidRPr="00CA672E">
        <w:rPr>
          <w:rFonts w:ascii="標楷體" w:eastAsia="標楷體" w:hAnsi="標楷體" w:cs="標楷體" w:hint="eastAsia"/>
          <w:sz w:val="24"/>
          <w:szCs w:val="24"/>
        </w:rPr>
        <w:t>□</w:t>
      </w:r>
      <w:r w:rsidRPr="00CA672E">
        <w:rPr>
          <w:rFonts w:ascii="標楷體" w:eastAsia="標楷體" w:hAnsi="標楷體" w:cs="標楷體" w:hint="eastAsia"/>
          <w:color w:val="000000" w:themeColor="text1"/>
          <w:sz w:val="24"/>
          <w:szCs w:val="40"/>
        </w:rPr>
        <w:t>C</w:t>
      </w:r>
      <w:r w:rsidRPr="00CA672E">
        <w:rPr>
          <w:rFonts w:ascii="標楷體" w:eastAsia="標楷體" w:hAnsi="標楷體" w:cs="標楷體"/>
          <w:color w:val="000000" w:themeColor="text1"/>
          <w:sz w:val="24"/>
          <w:szCs w:val="40"/>
        </w:rPr>
        <w:t>ool</w:t>
      </w:r>
      <w:r w:rsidRPr="00CA672E">
        <w:rPr>
          <w:rFonts w:ascii="標楷體" w:eastAsia="標楷體" w:hAnsi="標楷體" w:cs="標楷體" w:hint="eastAsia"/>
          <w:color w:val="000000" w:themeColor="text1"/>
          <w:sz w:val="24"/>
          <w:szCs w:val="40"/>
        </w:rPr>
        <w:t>英網</w:t>
      </w:r>
      <w:r>
        <w:rPr>
          <w:rFonts w:ascii="標楷體" w:eastAsia="標楷體" w:hAnsi="標楷體" w:cs="標楷體" w:hint="eastAsia"/>
          <w:color w:val="000000" w:themeColor="text1"/>
          <w:sz w:val="24"/>
          <w:szCs w:val="40"/>
        </w:rPr>
        <w:t xml:space="preserve">　</w:t>
      </w:r>
      <w:bookmarkStart w:id="1" w:name="_Hlk137659774"/>
      <w:r w:rsidRPr="00CA672E">
        <w:rPr>
          <w:rFonts w:ascii="標楷體" w:eastAsia="標楷體" w:hAnsi="標楷體" w:cs="標楷體" w:hint="eastAsia"/>
          <w:sz w:val="24"/>
          <w:szCs w:val="24"/>
        </w:rPr>
        <w:t>□</w:t>
      </w:r>
      <w:r>
        <w:rPr>
          <w:rFonts w:ascii="標楷體" w:eastAsia="標楷體" w:hAnsi="標楷體" w:cs="標楷體" w:hint="eastAsia"/>
          <w:sz w:val="24"/>
          <w:szCs w:val="24"/>
        </w:rPr>
        <w:t>其他：</w:t>
      </w:r>
      <w:bookmarkEnd w:id="1"/>
    </w:p>
    <w:p w14:paraId="4A75DA5B" w14:textId="77777777" w:rsidR="002E38B4" w:rsidRDefault="002E38B4" w:rsidP="002E38B4">
      <w:pPr>
        <w:adjustRightInd w:val="0"/>
        <w:snapToGrid w:val="0"/>
        <w:spacing w:line="0" w:lineRule="atLeast"/>
        <w:ind w:firstLine="0"/>
        <w:rPr>
          <w:rFonts w:ascii="標楷體" w:eastAsia="標楷體" w:hAnsi="標楷體" w:cs="標楷體"/>
          <w:sz w:val="24"/>
          <w:szCs w:val="24"/>
        </w:rPr>
      </w:pPr>
      <w:r>
        <w:rPr>
          <w:rFonts w:ascii="標楷體" w:eastAsia="標楷體" w:hAnsi="標楷體" w:cs="標楷體" w:hint="eastAsia"/>
          <w:sz w:val="24"/>
          <w:szCs w:val="24"/>
        </w:rPr>
        <w:t>（三）課程教學進度表</w:t>
      </w:r>
    </w:p>
    <w:p w14:paraId="2646C1EE" w14:textId="77777777" w:rsidR="002E38B4" w:rsidRPr="002E38B4" w:rsidRDefault="002E38B4">
      <w:pPr>
        <w:rPr>
          <w:rFonts w:ascii="標楷體" w:eastAsia="標楷體" w:hAnsi="標楷體" w:cs="標楷體"/>
          <w:color w:val="000000"/>
          <w:sz w:val="24"/>
          <w:szCs w:val="24"/>
        </w:rPr>
      </w:pPr>
    </w:p>
    <w:tbl>
      <w:tblPr>
        <w:tblStyle w:val="affd"/>
        <w:tblW w:w="15079"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247"/>
        <w:gridCol w:w="1559"/>
        <w:gridCol w:w="1559"/>
        <w:gridCol w:w="2977"/>
        <w:gridCol w:w="709"/>
        <w:gridCol w:w="2268"/>
        <w:gridCol w:w="1417"/>
        <w:gridCol w:w="1559"/>
        <w:gridCol w:w="1784"/>
      </w:tblGrid>
      <w:tr w:rsidR="00605791" w14:paraId="61BDB18C" w14:textId="77777777">
        <w:trPr>
          <w:trHeight w:val="278"/>
          <w:jc w:val="center"/>
        </w:trPr>
        <w:tc>
          <w:tcPr>
            <w:tcW w:w="1247" w:type="dxa"/>
            <w:vMerge w:val="restart"/>
            <w:tcBorders>
              <w:top w:val="single" w:sz="8" w:space="0" w:color="000000"/>
              <w:left w:val="single" w:sz="8" w:space="0" w:color="000000"/>
              <w:right w:val="single" w:sz="8" w:space="0" w:color="000000"/>
            </w:tcBorders>
            <w:vAlign w:val="center"/>
          </w:tcPr>
          <w:p w14:paraId="038A9E62" w14:textId="77777777" w:rsidR="00605791" w:rsidRDefault="00204A12">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教學期程</w:t>
            </w:r>
          </w:p>
        </w:tc>
        <w:tc>
          <w:tcPr>
            <w:tcW w:w="3118" w:type="dxa"/>
            <w:gridSpan w:val="2"/>
            <w:tcBorders>
              <w:top w:val="single" w:sz="8" w:space="0" w:color="000000"/>
              <w:left w:val="single" w:sz="8" w:space="0" w:color="000000"/>
              <w:bottom w:val="single" w:sz="8" w:space="0" w:color="000000"/>
              <w:right w:val="single" w:sz="8" w:space="0" w:color="000000"/>
            </w:tcBorders>
          </w:tcPr>
          <w:p w14:paraId="77EABDAF" w14:textId="77777777" w:rsidR="00605791" w:rsidRDefault="00204A12">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學習重點</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14:paraId="037BE999" w14:textId="77777777" w:rsidR="00605791" w:rsidRDefault="00204A12">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14:paraId="43BD5259" w14:textId="77777777" w:rsidR="00605791" w:rsidRDefault="00204A12">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14:paraId="510CE9E9" w14:textId="77777777" w:rsidR="00605791" w:rsidRDefault="00204A12">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777677B8" w14:textId="77777777" w:rsidR="00605791" w:rsidRDefault="00204A12">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14:paraId="16DBB326" w14:textId="77777777" w:rsidR="00605791" w:rsidRDefault="00204A12">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融入議題</w:t>
            </w:r>
          </w:p>
        </w:tc>
        <w:tc>
          <w:tcPr>
            <w:tcW w:w="1784" w:type="dxa"/>
            <w:vMerge w:val="restart"/>
            <w:tcBorders>
              <w:top w:val="single" w:sz="8" w:space="0" w:color="000000"/>
              <w:right w:val="single" w:sz="8" w:space="0" w:color="000000"/>
            </w:tcBorders>
            <w:vAlign w:val="center"/>
          </w:tcPr>
          <w:p w14:paraId="05748277" w14:textId="77777777" w:rsidR="00605791" w:rsidRDefault="00204A12">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備註</w:t>
            </w:r>
          </w:p>
        </w:tc>
      </w:tr>
      <w:tr w:rsidR="00605791" w14:paraId="1211526E" w14:textId="77777777">
        <w:trPr>
          <w:trHeight w:val="278"/>
          <w:jc w:val="center"/>
        </w:trPr>
        <w:tc>
          <w:tcPr>
            <w:tcW w:w="1247" w:type="dxa"/>
            <w:vMerge/>
            <w:tcBorders>
              <w:top w:val="single" w:sz="8" w:space="0" w:color="000000"/>
              <w:left w:val="single" w:sz="8" w:space="0" w:color="000000"/>
              <w:right w:val="single" w:sz="8" w:space="0" w:color="000000"/>
            </w:tcBorders>
            <w:vAlign w:val="center"/>
          </w:tcPr>
          <w:p w14:paraId="4551290B" w14:textId="77777777" w:rsidR="00605791" w:rsidRDefault="00605791">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559" w:type="dxa"/>
            <w:tcBorders>
              <w:top w:val="single" w:sz="8" w:space="0" w:color="000000"/>
              <w:left w:val="single" w:sz="8" w:space="0" w:color="000000"/>
              <w:bottom w:val="single" w:sz="8" w:space="0" w:color="000000"/>
              <w:right w:val="single" w:sz="8" w:space="0" w:color="000000"/>
            </w:tcBorders>
          </w:tcPr>
          <w:p w14:paraId="55A05506" w14:textId="77777777" w:rsidR="00605791" w:rsidRDefault="00204A12">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學習內容</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2EAB2B5" w14:textId="77777777" w:rsidR="00605791" w:rsidRDefault="00204A12">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學習表現</w:t>
            </w:r>
          </w:p>
        </w:tc>
        <w:tc>
          <w:tcPr>
            <w:tcW w:w="2977" w:type="dxa"/>
            <w:vMerge/>
            <w:tcBorders>
              <w:top w:val="single" w:sz="8" w:space="0" w:color="000000"/>
              <w:right w:val="single" w:sz="8" w:space="0" w:color="000000"/>
            </w:tcBorders>
            <w:tcMar>
              <w:top w:w="100" w:type="dxa"/>
              <w:left w:w="20" w:type="dxa"/>
              <w:bottom w:w="100" w:type="dxa"/>
              <w:right w:w="20" w:type="dxa"/>
            </w:tcMar>
            <w:vAlign w:val="center"/>
          </w:tcPr>
          <w:p w14:paraId="00D66FF9" w14:textId="77777777" w:rsidR="00605791" w:rsidRDefault="00605791">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709" w:type="dxa"/>
            <w:vMerge/>
            <w:tcBorders>
              <w:top w:val="single" w:sz="8" w:space="0" w:color="000000"/>
              <w:right w:val="single" w:sz="8" w:space="0" w:color="000000"/>
            </w:tcBorders>
            <w:tcMar>
              <w:top w:w="100" w:type="dxa"/>
              <w:left w:w="20" w:type="dxa"/>
              <w:bottom w:w="100" w:type="dxa"/>
              <w:right w:w="20" w:type="dxa"/>
            </w:tcMar>
            <w:vAlign w:val="center"/>
          </w:tcPr>
          <w:p w14:paraId="3D924900" w14:textId="77777777" w:rsidR="00605791" w:rsidRDefault="00605791">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2268" w:type="dxa"/>
            <w:vMerge/>
            <w:tcBorders>
              <w:top w:val="single" w:sz="8" w:space="0" w:color="000000"/>
              <w:right w:val="single" w:sz="8" w:space="0" w:color="000000"/>
            </w:tcBorders>
            <w:tcMar>
              <w:top w:w="100" w:type="dxa"/>
              <w:left w:w="20" w:type="dxa"/>
              <w:bottom w:w="100" w:type="dxa"/>
              <w:right w:w="20" w:type="dxa"/>
            </w:tcMar>
            <w:vAlign w:val="center"/>
          </w:tcPr>
          <w:p w14:paraId="30074F8D" w14:textId="77777777" w:rsidR="00605791" w:rsidRDefault="00605791">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417" w:type="dxa"/>
            <w:vMerge/>
            <w:tcBorders>
              <w:top w:val="single" w:sz="8" w:space="0" w:color="000000"/>
              <w:right w:val="single" w:sz="8" w:space="0" w:color="000000"/>
            </w:tcBorders>
            <w:tcMar>
              <w:top w:w="100" w:type="dxa"/>
              <w:left w:w="20" w:type="dxa"/>
              <w:bottom w:w="100" w:type="dxa"/>
              <w:right w:w="20" w:type="dxa"/>
            </w:tcMar>
            <w:vAlign w:val="center"/>
          </w:tcPr>
          <w:p w14:paraId="238390B1" w14:textId="77777777" w:rsidR="00605791" w:rsidRDefault="00605791">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559" w:type="dxa"/>
            <w:vMerge/>
            <w:tcBorders>
              <w:top w:val="single" w:sz="8" w:space="0" w:color="000000"/>
              <w:right w:val="single" w:sz="8" w:space="0" w:color="000000"/>
            </w:tcBorders>
            <w:tcMar>
              <w:top w:w="100" w:type="dxa"/>
              <w:left w:w="20" w:type="dxa"/>
              <w:bottom w:w="100" w:type="dxa"/>
              <w:right w:w="20" w:type="dxa"/>
            </w:tcMar>
            <w:vAlign w:val="center"/>
          </w:tcPr>
          <w:p w14:paraId="0952A02F" w14:textId="77777777" w:rsidR="00605791" w:rsidRDefault="00605791">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784" w:type="dxa"/>
            <w:vMerge/>
            <w:tcBorders>
              <w:top w:val="single" w:sz="8" w:space="0" w:color="000000"/>
              <w:right w:val="single" w:sz="8" w:space="0" w:color="000000"/>
            </w:tcBorders>
            <w:vAlign w:val="center"/>
          </w:tcPr>
          <w:p w14:paraId="41D7E24C" w14:textId="77777777" w:rsidR="00605791" w:rsidRDefault="00605791">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r>
      <w:tr w:rsidR="00605791" w14:paraId="537F8DA5"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D94111D"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0"/>
                <w:id w:val="635370062"/>
              </w:sdtPr>
              <w:sdtEndPr/>
              <w:sdtContent>
                <w:r w:rsidR="00204A12">
                  <w:rPr>
                    <w:rFonts w:ascii="Gungsuh" w:eastAsia="Gungsuh" w:hAnsi="Gungsuh" w:cs="Gungsuh"/>
                    <w:color w:val="000000"/>
                    <w:sz w:val="16"/>
                    <w:szCs w:val="16"/>
                  </w:rPr>
                  <w:t>第1週</w:t>
                </w:r>
              </w:sdtContent>
            </w:sdt>
          </w:p>
          <w:p w14:paraId="7461667D" w14:textId="77777777" w:rsidR="00605791" w:rsidRDefault="00204A12">
            <w:pPr>
              <w:pBdr>
                <w:top w:val="nil"/>
                <w:left w:val="nil"/>
                <w:bottom w:val="nil"/>
                <w:right w:val="nil"/>
                <w:between w:val="nil"/>
              </w:pBdr>
              <w:jc w:val="center"/>
              <w:rPr>
                <w:rFonts w:ascii="新細明體" w:eastAsia="新細明體" w:hAnsi="新細明體" w:cs="新細明體"/>
                <w:color w:val="000000"/>
                <w:sz w:val="24"/>
                <w:szCs w:val="24"/>
              </w:rPr>
            </w:pPr>
            <w:r>
              <w:rPr>
                <w:rFonts w:eastAsia="Times New Roman"/>
                <w:color w:val="000000"/>
                <w:sz w:val="16"/>
                <w:szCs w:val="16"/>
              </w:rPr>
              <w:t>08/30-09/01</w:t>
            </w:r>
          </w:p>
        </w:tc>
        <w:tc>
          <w:tcPr>
            <w:tcW w:w="1559" w:type="dxa"/>
            <w:tcBorders>
              <w:top w:val="single" w:sz="8" w:space="0" w:color="000000"/>
              <w:left w:val="single" w:sz="8" w:space="0" w:color="000000"/>
              <w:bottom w:val="single" w:sz="8" w:space="0" w:color="000000"/>
              <w:right w:val="single" w:sz="8" w:space="0" w:color="000000"/>
            </w:tcBorders>
          </w:tcPr>
          <w:p w14:paraId="57A5CB43" w14:textId="77777777" w:rsidR="00605791" w:rsidRDefault="00204A12">
            <w:pPr>
              <w:pBdr>
                <w:top w:val="nil"/>
                <w:left w:val="nil"/>
                <w:bottom w:val="nil"/>
                <w:right w:val="nil"/>
                <w:between w:val="nil"/>
              </w:pBdr>
              <w:rPr>
                <w:rFonts w:ascii="新細明體" w:eastAsia="新細明體" w:hAnsi="新細明體" w:cs="新細明體"/>
                <w:color w:val="000000"/>
                <w:sz w:val="16"/>
                <w:szCs w:val="16"/>
              </w:rPr>
            </w:pPr>
            <w:r>
              <w:rPr>
                <w:rFonts w:ascii="標楷體" w:eastAsia="標楷體" w:hAnsi="標楷體" w:cs="標楷體"/>
                <w:color w:val="000000"/>
                <w:sz w:val="24"/>
                <w:szCs w:val="24"/>
              </w:rPr>
              <w:t>Ea-IV-4 正向的身體意象與體重控制計畫。</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E739AF1" w14:textId="77777777" w:rsidR="00605791" w:rsidRDefault="00204A12">
            <w:pPr>
              <w:spacing w:line="260" w:lineRule="auto"/>
              <w:rPr>
                <w:rFonts w:ascii="標楷體" w:eastAsia="標楷體" w:hAnsi="標楷體" w:cs="標楷體"/>
                <w:color w:val="000000"/>
              </w:rPr>
            </w:pPr>
            <w:r>
              <w:rPr>
                <w:rFonts w:ascii="標楷體" w:eastAsia="標楷體" w:hAnsi="標楷體" w:cs="標楷體"/>
                <w:color w:val="000000"/>
              </w:rPr>
              <w:t>1a-IV-2 分析個人與群體健康的影響因素。</w:t>
            </w:r>
          </w:p>
          <w:p w14:paraId="040BBB9D" w14:textId="77777777" w:rsidR="00605791" w:rsidRDefault="00204A12">
            <w:pPr>
              <w:spacing w:after="240"/>
              <w:rPr>
                <w:rFonts w:ascii="新細明體" w:eastAsia="新細明體" w:hAnsi="新細明體" w:cs="新細明體"/>
                <w:color w:val="000000"/>
                <w:sz w:val="16"/>
                <w:szCs w:val="16"/>
              </w:rPr>
            </w:pPr>
            <w:r>
              <w:rPr>
                <w:rFonts w:ascii="標楷體" w:eastAsia="標楷體" w:hAnsi="標楷體" w:cs="標楷體"/>
                <w:color w:val="000000"/>
              </w:rPr>
              <w:t>3b-IV-3 熟悉大部份的「決策與批判」技能。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29220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第一篇健康體位行家</w:t>
            </w:r>
          </w:p>
          <w:p w14:paraId="320AE532"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第1章身體意象</w:t>
            </w:r>
          </w:p>
          <w:p w14:paraId="67077EA9" w14:textId="77777777" w:rsidR="00605791" w:rsidRDefault="00204A12">
            <w:pPr>
              <w:spacing w:line="260" w:lineRule="auto"/>
              <w:rPr>
                <w:rFonts w:ascii="標楷體" w:eastAsia="標楷體" w:hAnsi="標楷體" w:cs="標楷體"/>
                <w:b/>
                <w:color w:val="FF0000"/>
              </w:rPr>
            </w:pPr>
            <w:r>
              <w:rPr>
                <w:rFonts w:ascii="標楷體" w:eastAsia="標楷體" w:hAnsi="標楷體" w:cs="標楷體"/>
                <w:b/>
                <w:color w:val="FF0000"/>
              </w:rPr>
              <w:t>一、引起動機</w:t>
            </w:r>
          </w:p>
          <w:p w14:paraId="25930EE2"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引導：教師帶領學生閱讀P6圖中三人的對話，釐清以下論點</w:t>
            </w:r>
          </w:p>
          <w:p w14:paraId="15AEC6C0"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1.你很在意自己的身材嗎？為什麼？</w:t>
            </w:r>
          </w:p>
          <w:p w14:paraId="6D0B74A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2.你覺得自己體型是胖、瘦還是適中？</w:t>
            </w:r>
          </w:p>
          <w:p w14:paraId="6B867697"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3.你是如何評判自己的體型呢？</w:t>
            </w:r>
          </w:p>
          <w:p w14:paraId="208075EB"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 xml:space="preserve"> □自己的看法 □家人影響 □媒體塑造 □其他</w:t>
            </w:r>
          </w:p>
          <w:p w14:paraId="7B3883F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發表：教師徵詢願意回答以上問題的同學發表。</w:t>
            </w:r>
          </w:p>
          <w:p w14:paraId="422BCBDC"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lastRenderedPageBreak/>
              <w:t>歸納：青少年對於體型的評判，可能受到同儕、家人、媒體、網路等資訊的影響，個人的體型價值觀就是身體意象。</w:t>
            </w:r>
          </w:p>
          <w:p w14:paraId="2538A00C"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二、我的體型觀</w:t>
            </w:r>
          </w:p>
          <w:p w14:paraId="0860C022"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引導：教師請學生參考P7中的體型圖，選擇自己現在較接近的體型和想要的體型。</w:t>
            </w:r>
          </w:p>
          <w:p w14:paraId="02B78EAE"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發問：同學的理想體型與目前體型間是否有差距？想想看造成這種差異的原因為何？</w:t>
            </w:r>
          </w:p>
          <w:p w14:paraId="56E950C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發表：邀請同學發表為什麼會選擇此種理想體型，是受到誰的影響。</w:t>
            </w:r>
          </w:p>
          <w:p w14:paraId="4FCC922D"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講解：有些人的體型在多數人眼中是瘦高型的，但是他自己卻覺得還是太胖，會極端的追求還要再更瘦，這是因為受到多種因素的影響，可能是同儕、家人、媒體、網路都有可能，以下讓我們來了解。</w:t>
            </w:r>
          </w:p>
          <w:p w14:paraId="76109572"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教師介紹：</w:t>
            </w:r>
          </w:p>
          <w:p w14:paraId="7542331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（一）家人親友的影響：相較於其他因素來說，家人的影響其實是最大的，因為小孩子的價值觀建立就是在家庭之中。</w:t>
            </w:r>
          </w:p>
          <w:p w14:paraId="07AF0327"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（二）同儕的影響：青少年時期同儕影響力很大，青少年會希望與同儕有共同的話題與喜好。</w:t>
            </w:r>
          </w:p>
          <w:p w14:paraId="6018A42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教師介紹：</w:t>
            </w:r>
          </w:p>
          <w:p w14:paraId="2C5DE307"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lastRenderedPageBreak/>
              <w:t>（三）社會文化的期待：國情與國家開發程度的不同會影響社會大眾對自我體型的判斷。</w:t>
            </w:r>
          </w:p>
          <w:p w14:paraId="28DB573D"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（四）媒體的影響：青少年會崇拜偶像明星，媒體所報導出來的現象也會影響青少年對自我體型的判斷。</w:t>
            </w:r>
          </w:p>
          <w:p w14:paraId="01AE94E2"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w:t>
            </w:r>
          </w:p>
          <w:p w14:paraId="21924DC9"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以上這些因素會影響個人對自我體型的認知，這就是「身體意象」。請同學自我評估以下兩個問題：</w:t>
            </w:r>
          </w:p>
          <w:p w14:paraId="04BEEDE5"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1.你滿意自己的體型嗎？</w:t>
            </w:r>
          </w:p>
          <w:p w14:paraId="2BB9147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2.分析看看，哪些因素會影響你對自己體型的看法？</w:t>
            </w:r>
          </w:p>
          <w:p w14:paraId="76526AB2" w14:textId="77777777" w:rsidR="00605791" w:rsidRDefault="00605791">
            <w:pPr>
              <w:ind w:firstLine="40"/>
              <w:jc w:val="center"/>
              <w:rPr>
                <w:rFonts w:ascii="新細明體" w:eastAsia="新細明體" w:hAnsi="新細明體" w:cs="新細明體"/>
                <w:color w:val="FF0000"/>
                <w:sz w:val="16"/>
                <w:szCs w:val="16"/>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D43695" w14:textId="77777777" w:rsidR="00605791" w:rsidRDefault="00204A12">
            <w:pPr>
              <w:spacing w:line="260" w:lineRule="auto"/>
              <w:rPr>
                <w:rFonts w:ascii="新細明體" w:eastAsia="新細明體" w:hAnsi="新細明體" w:cs="新細明體"/>
                <w:color w:val="000000"/>
                <w:sz w:val="16"/>
                <w:szCs w:val="16"/>
              </w:rPr>
            </w:pPr>
            <w:r>
              <w:rPr>
                <w:rFonts w:ascii="新細明體" w:eastAsia="新細明體" w:hAnsi="新細明體" w:cs="新細明體"/>
                <w:color w:val="000000"/>
                <w:sz w:val="16"/>
                <w:szCs w:val="16"/>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3EDF27" w14:textId="77777777" w:rsidR="00605791" w:rsidRDefault="00204A12">
            <w:pPr>
              <w:spacing w:line="260" w:lineRule="auto"/>
              <w:jc w:val="left"/>
              <w:rPr>
                <w:rFonts w:ascii="標楷體" w:eastAsia="標楷體" w:hAnsi="標楷體" w:cs="標楷體"/>
                <w:color w:val="FF0000"/>
              </w:rPr>
            </w:pPr>
            <w:r>
              <w:rPr>
                <w:rFonts w:ascii="標楷體" w:eastAsia="標楷體" w:hAnsi="標楷體" w:cs="標楷體"/>
                <w:color w:val="FF0000"/>
              </w:rPr>
              <w:t>1.課本。</w:t>
            </w:r>
          </w:p>
          <w:p w14:paraId="310399A9" w14:textId="77777777" w:rsidR="00605791" w:rsidRDefault="00204A12">
            <w:pPr>
              <w:spacing w:line="260" w:lineRule="auto"/>
              <w:jc w:val="left"/>
              <w:rPr>
                <w:rFonts w:ascii="標楷體" w:eastAsia="標楷體" w:hAnsi="標楷體" w:cs="標楷體"/>
                <w:color w:val="FF0000"/>
              </w:rPr>
            </w:pPr>
            <w:r>
              <w:rPr>
                <w:rFonts w:ascii="標楷體" w:eastAsia="標楷體" w:hAnsi="標楷體" w:cs="標楷體"/>
                <w:color w:val="FF0000"/>
              </w:rPr>
              <w:t>2.身體意象與課程相關資料。</w:t>
            </w:r>
          </w:p>
          <w:p w14:paraId="722AAE99" w14:textId="77777777" w:rsidR="00605791" w:rsidRDefault="00204A12">
            <w:pPr>
              <w:spacing w:line="260" w:lineRule="auto"/>
              <w:rPr>
                <w:rFonts w:ascii="新細明體" w:eastAsia="新細明體" w:hAnsi="新細明體" w:cs="新細明體"/>
                <w:color w:val="FF0000"/>
                <w:sz w:val="16"/>
                <w:szCs w:val="16"/>
              </w:rPr>
            </w:pPr>
            <w:r>
              <w:rPr>
                <w:rFonts w:ascii="標楷體" w:eastAsia="標楷體" w:hAnsi="標楷體" w:cs="標楷體"/>
                <w:color w:val="FF0000"/>
              </w:rPr>
              <w:t>3.教用版電子教科書。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792B5A" w14:textId="77777777" w:rsidR="00605791" w:rsidRDefault="00204A12">
            <w:pPr>
              <w:ind w:left="20" w:right="20"/>
            </w:pPr>
            <w:r>
              <w:rPr>
                <w:rFonts w:ascii="新細明體" w:eastAsia="新細明體" w:hAnsi="新細明體" w:cs="新細明體"/>
                <w:sz w:val="16"/>
                <w:szCs w:val="16"/>
              </w:rPr>
              <w:t>1.觀察</w:t>
            </w:r>
          </w:p>
          <w:p w14:paraId="4580FAA1" w14:textId="77777777" w:rsidR="00605791" w:rsidRDefault="00204A12">
            <w:pPr>
              <w:ind w:left="-23" w:hanging="5"/>
            </w:pPr>
            <w:r>
              <w:rPr>
                <w:rFonts w:ascii="新細明體" w:eastAsia="新細明體" w:hAnsi="新細明體" w:cs="新細明體"/>
                <w:sz w:val="16"/>
                <w:szCs w:val="16"/>
              </w:rPr>
              <w:t>2.課本活動紀錄</w:t>
            </w:r>
          </w:p>
          <w:p w14:paraId="001BD1A7" w14:textId="77777777" w:rsidR="00605791" w:rsidRDefault="00605791">
            <w:pPr>
              <w:spacing w:after="240"/>
            </w:pPr>
          </w:p>
          <w:p w14:paraId="46469B01" w14:textId="77777777" w:rsidR="00605791" w:rsidRDefault="00605791">
            <w:pPr>
              <w:spacing w:line="260" w:lineRule="auto"/>
              <w:rPr>
                <w:rFonts w:ascii="新細明體" w:eastAsia="新細明體" w:hAnsi="新細明體" w:cs="新細明體"/>
                <w:color w:val="000000"/>
                <w:sz w:val="16"/>
                <w:szCs w:val="16"/>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B55D11" w14:textId="77777777" w:rsidR="00605791" w:rsidRDefault="00605791">
            <w:pPr>
              <w:spacing w:after="240"/>
              <w:rPr>
                <w:rFonts w:ascii="新細明體" w:eastAsia="新細明體" w:hAnsi="新細明體" w:cs="新細明體"/>
                <w:color w:val="000000"/>
                <w:sz w:val="16"/>
                <w:szCs w:val="16"/>
              </w:rPr>
            </w:pPr>
          </w:p>
        </w:tc>
        <w:tc>
          <w:tcPr>
            <w:tcW w:w="1784" w:type="dxa"/>
            <w:tcBorders>
              <w:top w:val="single" w:sz="8" w:space="0" w:color="000000"/>
              <w:bottom w:val="single" w:sz="8" w:space="0" w:color="000000"/>
              <w:right w:val="single" w:sz="8" w:space="0" w:color="000000"/>
            </w:tcBorders>
          </w:tcPr>
          <w:p w14:paraId="51C02606" w14:textId="77777777" w:rsidR="00605791" w:rsidRDefault="00C5688C">
            <w:pPr>
              <w:ind w:hanging="7"/>
              <w:rPr>
                <w:color w:val="000000"/>
                <w:sz w:val="16"/>
                <w:szCs w:val="16"/>
              </w:rPr>
            </w:pPr>
            <w:sdt>
              <w:sdtPr>
                <w:tag w:val="goog_rdk_1"/>
                <w:id w:val="-81609377"/>
              </w:sdtPr>
              <w:sdtEndPr/>
              <w:sdtContent>
                <w:r w:rsidR="00204A12">
                  <w:rPr>
                    <w:rFonts w:ascii="Gungsuh" w:eastAsia="Gungsuh" w:hAnsi="Gungsuh" w:cs="Gungsuh"/>
                    <w:color w:val="000000"/>
                    <w:sz w:val="16"/>
                    <w:szCs w:val="16"/>
                  </w:rPr>
                  <w:t>08/30開學日</w:t>
                </w:r>
              </w:sdtContent>
            </w:sdt>
          </w:p>
        </w:tc>
      </w:tr>
      <w:tr w:rsidR="00605791" w14:paraId="13A39E1D"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F69C822"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2"/>
                <w:id w:val="1400182182"/>
              </w:sdtPr>
              <w:sdtEndPr/>
              <w:sdtContent>
                <w:r w:rsidR="00204A12">
                  <w:rPr>
                    <w:rFonts w:ascii="Gungsuh" w:eastAsia="Gungsuh" w:hAnsi="Gungsuh" w:cs="Gungsuh"/>
                    <w:color w:val="000000"/>
                    <w:sz w:val="16"/>
                    <w:szCs w:val="16"/>
                  </w:rPr>
                  <w:t>第2週</w:t>
                </w:r>
              </w:sdtContent>
            </w:sdt>
          </w:p>
          <w:p w14:paraId="782FAE58" w14:textId="77777777" w:rsidR="00605791" w:rsidRDefault="00204A12">
            <w:pPr>
              <w:pBdr>
                <w:top w:val="nil"/>
                <w:left w:val="nil"/>
                <w:bottom w:val="nil"/>
                <w:right w:val="nil"/>
                <w:between w:val="nil"/>
              </w:pBdr>
              <w:jc w:val="center"/>
              <w:rPr>
                <w:rFonts w:ascii="新細明體" w:eastAsia="新細明體" w:hAnsi="新細明體" w:cs="新細明體"/>
                <w:color w:val="000000"/>
                <w:sz w:val="24"/>
                <w:szCs w:val="24"/>
              </w:rPr>
            </w:pPr>
            <w:r>
              <w:rPr>
                <w:rFonts w:eastAsia="Times New Roman"/>
                <w:color w:val="000000"/>
                <w:sz w:val="16"/>
                <w:szCs w:val="16"/>
              </w:rPr>
              <w:t>09/04-09/08</w:t>
            </w:r>
          </w:p>
        </w:tc>
        <w:tc>
          <w:tcPr>
            <w:tcW w:w="1559" w:type="dxa"/>
            <w:tcBorders>
              <w:top w:val="single" w:sz="8" w:space="0" w:color="000000"/>
              <w:left w:val="single" w:sz="8" w:space="0" w:color="000000"/>
              <w:bottom w:val="single" w:sz="8" w:space="0" w:color="000000"/>
              <w:right w:val="single" w:sz="8" w:space="0" w:color="000000"/>
            </w:tcBorders>
          </w:tcPr>
          <w:p w14:paraId="584058AF" w14:textId="77777777" w:rsidR="00605791" w:rsidRDefault="00204A12">
            <w:pPr>
              <w:pBdr>
                <w:top w:val="nil"/>
                <w:left w:val="nil"/>
                <w:bottom w:val="nil"/>
                <w:right w:val="nil"/>
                <w:between w:val="nil"/>
              </w:pBdr>
              <w:rPr>
                <w:rFonts w:ascii="新細明體" w:eastAsia="新細明體" w:hAnsi="新細明體" w:cs="新細明體"/>
                <w:color w:val="000000"/>
                <w:sz w:val="16"/>
                <w:szCs w:val="16"/>
              </w:rPr>
            </w:pPr>
            <w:r>
              <w:rPr>
                <w:rFonts w:ascii="標楷體" w:eastAsia="標楷體" w:hAnsi="標楷體" w:cs="標楷體"/>
                <w:color w:val="000000"/>
                <w:sz w:val="24"/>
                <w:szCs w:val="24"/>
              </w:rPr>
              <w:t>Ea-IV-4 正向的身體意象與體重控制計畫。</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7970F03" w14:textId="77777777" w:rsidR="00605791" w:rsidRDefault="00204A12">
            <w:pPr>
              <w:spacing w:line="260" w:lineRule="auto"/>
              <w:rPr>
                <w:rFonts w:ascii="標楷體" w:eastAsia="標楷體" w:hAnsi="標楷體" w:cs="標楷體"/>
                <w:color w:val="000000"/>
              </w:rPr>
            </w:pPr>
            <w:r>
              <w:rPr>
                <w:rFonts w:ascii="標楷體" w:eastAsia="標楷體" w:hAnsi="標楷體" w:cs="標楷體"/>
                <w:color w:val="000000"/>
              </w:rPr>
              <w:t>1a-IV-2 分析個人與群體健康的影響因素。</w:t>
            </w:r>
          </w:p>
          <w:p w14:paraId="3927ACF9"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3b-IV-3 熟悉大部份的「決策與批判」技能。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239FDA" w14:textId="77777777" w:rsidR="00605791" w:rsidRDefault="00204A12">
            <w:pPr>
              <w:spacing w:line="260" w:lineRule="auto"/>
              <w:rPr>
                <w:rFonts w:ascii="標楷體" w:eastAsia="標楷體" w:hAnsi="標楷體" w:cs="標楷體"/>
                <w:b/>
                <w:color w:val="FF0000"/>
              </w:rPr>
            </w:pPr>
            <w:r>
              <w:rPr>
                <w:rFonts w:ascii="標楷體" w:eastAsia="標楷體" w:hAnsi="標楷體" w:cs="標楷體"/>
                <w:b/>
                <w:color w:val="FF0000"/>
              </w:rPr>
              <w:t>三、健康的體型觀</w:t>
            </w:r>
          </w:p>
          <w:p w14:paraId="6BB84E67"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提問：請同學閱讀P10的小故事並進行討問，為什麼小華的桌上很多菜，這時同學說 「胃口很好」，小華會覺得尷尬？</w:t>
            </w:r>
          </w:p>
          <w:p w14:paraId="18A4A7F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發表：請同學小組討論後發表。</w:t>
            </w:r>
          </w:p>
          <w:p w14:paraId="7FCBE9B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總結：其實青少年對於自己的外表非常在意，當同學又特別關注在自己的身材時，任何話聽在小華的耳裡都會是諷刺或是意有所指的。因此我們在跟同學相處時，應該避免批評或以別人的身材當作話題。而小華自己也應該</w:t>
            </w:r>
            <w:r>
              <w:rPr>
                <w:rFonts w:ascii="標楷體" w:eastAsia="標楷體" w:hAnsi="標楷體" w:cs="標楷體"/>
                <w:color w:val="FF0000"/>
              </w:rPr>
              <w:lastRenderedPageBreak/>
              <w:t>建立起正向的身 體意象，接納自己。</w:t>
            </w:r>
          </w:p>
          <w:p w14:paraId="4CD22CE2"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四、正向的身體意象</w:t>
            </w:r>
          </w:p>
          <w:p w14:paraId="3610A97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 xml:space="preserve">(一)接受並喜歡自己的外型 (二)多元審美觀 (三)追求健康的體型 </w:t>
            </w:r>
          </w:p>
          <w:p w14:paraId="3841885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總結：</w:t>
            </w:r>
          </w:p>
          <w:p w14:paraId="4517D967"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如果過度在意自己的身體意象，會導致身心受到影響，反而損失健康，讓我們一起來認識何謂健康的體型。</w:t>
            </w:r>
          </w:p>
          <w:p w14:paraId="3EFC2AEC"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總結：當一個人能接納並喜歡自己的身體外型時，相對自尊也會提升，人際關係也會增強。</w:t>
            </w:r>
          </w:p>
          <w:p w14:paraId="6B0765CA" w14:textId="77777777" w:rsidR="00605791" w:rsidRDefault="00204A12">
            <w:pPr>
              <w:spacing w:line="260" w:lineRule="auto"/>
              <w:rPr>
                <w:rFonts w:ascii="標楷體" w:eastAsia="標楷體" w:hAnsi="標楷體" w:cs="標楷體"/>
                <w:b/>
                <w:color w:val="FF0000"/>
              </w:rPr>
            </w:pPr>
            <w:r>
              <w:rPr>
                <w:rFonts w:ascii="標楷體" w:eastAsia="標楷體" w:hAnsi="標楷體" w:cs="標楷體"/>
                <w:b/>
                <w:color w:val="FF0000"/>
              </w:rPr>
              <w:t>五、健康生活行動家</w:t>
            </w:r>
          </w:p>
          <w:p w14:paraId="15D8F03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引導：教師請同學閱讀廣告看板中業者所用的文宣，並運用創造性思考技巧小組進行討論（一組討論一</w:t>
            </w:r>
            <w:r>
              <w:rPr>
                <w:rFonts w:ascii="MS Mincho" w:eastAsia="MS Mincho" w:hAnsi="MS Mincho" w:cs="MS Mincho"/>
                <w:color w:val="FF0000"/>
              </w:rPr>
              <w:t>～</w:t>
            </w:r>
            <w:r>
              <w:rPr>
                <w:rFonts w:ascii="標楷體" w:eastAsia="標楷體" w:hAnsi="標楷體" w:cs="標楷體"/>
                <w:color w:val="FF0000"/>
              </w:rPr>
              <w:t>兩則迷思）</w:t>
            </w:r>
          </w:p>
          <w:p w14:paraId="3E84554F"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發表：請同學派代表進行發表。</w:t>
            </w:r>
          </w:p>
          <w:p w14:paraId="75C97DAE" w14:textId="77777777" w:rsidR="00605791" w:rsidRDefault="00204A12">
            <w:pPr>
              <w:spacing w:line="260" w:lineRule="auto"/>
              <w:rPr>
                <w:rFonts w:ascii="新細明體" w:eastAsia="新細明體" w:hAnsi="新細明體" w:cs="新細明體"/>
                <w:color w:val="FF0000"/>
                <w:sz w:val="16"/>
                <w:szCs w:val="16"/>
              </w:rPr>
            </w:pPr>
            <w:r>
              <w:rPr>
                <w:rFonts w:ascii="標楷體" w:eastAsia="標楷體" w:hAnsi="標楷體" w:cs="標楷體"/>
                <w:color w:val="FF0000"/>
              </w:rPr>
              <w:t>總結：這幾則常見迷思很容易誤</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E76F13" w14:textId="77777777" w:rsidR="00605791" w:rsidRDefault="00204A12">
            <w:pPr>
              <w:spacing w:line="260" w:lineRule="auto"/>
              <w:rPr>
                <w:rFonts w:ascii="新細明體" w:eastAsia="新細明體" w:hAnsi="新細明體" w:cs="新細明體"/>
                <w:color w:val="000000"/>
                <w:sz w:val="16"/>
                <w:szCs w:val="16"/>
              </w:rPr>
            </w:pPr>
            <w:r>
              <w:rPr>
                <w:rFonts w:ascii="新細明體" w:eastAsia="新細明體" w:hAnsi="新細明體" w:cs="新細明體"/>
                <w:color w:val="000000"/>
                <w:sz w:val="16"/>
                <w:szCs w:val="16"/>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9D1746" w14:textId="77777777" w:rsidR="00605791" w:rsidRDefault="00204A12">
            <w:pPr>
              <w:spacing w:line="260" w:lineRule="auto"/>
              <w:jc w:val="left"/>
              <w:rPr>
                <w:rFonts w:ascii="標楷體" w:eastAsia="標楷體" w:hAnsi="標楷體" w:cs="標楷體"/>
                <w:color w:val="FF0000"/>
              </w:rPr>
            </w:pPr>
            <w:r>
              <w:rPr>
                <w:rFonts w:ascii="標楷體" w:eastAsia="標楷體" w:hAnsi="標楷體" w:cs="標楷體"/>
                <w:color w:val="FF0000"/>
              </w:rPr>
              <w:t>1.課本。</w:t>
            </w:r>
          </w:p>
          <w:p w14:paraId="1F92BD6F" w14:textId="77777777" w:rsidR="00605791" w:rsidRDefault="00204A12">
            <w:pPr>
              <w:spacing w:line="260" w:lineRule="auto"/>
              <w:jc w:val="left"/>
              <w:rPr>
                <w:rFonts w:ascii="標楷體" w:eastAsia="標楷體" w:hAnsi="標楷體" w:cs="標楷體"/>
                <w:color w:val="FF0000"/>
              </w:rPr>
            </w:pPr>
            <w:r>
              <w:rPr>
                <w:rFonts w:ascii="標楷體" w:eastAsia="標楷體" w:hAnsi="標楷體" w:cs="標楷體"/>
                <w:color w:val="FF0000"/>
              </w:rPr>
              <w:t>2.身體意象與課程相關資料。</w:t>
            </w:r>
          </w:p>
          <w:p w14:paraId="5B7A1F78" w14:textId="77777777" w:rsidR="00605791" w:rsidRDefault="00204A12">
            <w:pPr>
              <w:spacing w:after="240"/>
              <w:rPr>
                <w:color w:val="FF0000"/>
              </w:rPr>
            </w:pPr>
            <w:r>
              <w:rPr>
                <w:rFonts w:ascii="標楷體" w:eastAsia="標楷體" w:hAnsi="標楷體" w:cs="標楷體"/>
                <w:color w:val="FF0000"/>
              </w:rPr>
              <w:t>3.教用版電子教科書。</w:t>
            </w:r>
          </w:p>
          <w:p w14:paraId="771617C1" w14:textId="77777777" w:rsidR="00605791" w:rsidRDefault="00605791">
            <w:pPr>
              <w:rPr>
                <w:rFonts w:ascii="新細明體" w:eastAsia="新細明體" w:hAnsi="新細明體" w:cs="新細明體"/>
                <w:color w:val="FF0000"/>
                <w:sz w:val="16"/>
                <w:szCs w:val="16"/>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9A4D29" w14:textId="77777777" w:rsidR="00605791" w:rsidRDefault="00204A12">
            <w:pPr>
              <w:ind w:left="20" w:right="20"/>
            </w:pPr>
            <w:r>
              <w:rPr>
                <w:rFonts w:ascii="新細明體" w:eastAsia="新細明體" w:hAnsi="新細明體" w:cs="新細明體"/>
                <w:sz w:val="16"/>
                <w:szCs w:val="16"/>
              </w:rPr>
              <w:t>1.觀察</w:t>
            </w:r>
          </w:p>
          <w:p w14:paraId="2B8EF616" w14:textId="77777777" w:rsidR="00605791" w:rsidRDefault="00204A12">
            <w:pPr>
              <w:ind w:left="-23" w:hanging="5"/>
            </w:pPr>
            <w:r>
              <w:rPr>
                <w:rFonts w:ascii="新細明體" w:eastAsia="新細明體" w:hAnsi="新細明體" w:cs="新細明體"/>
                <w:sz w:val="16"/>
                <w:szCs w:val="16"/>
              </w:rPr>
              <w:t>2.課本活動紀錄</w:t>
            </w:r>
          </w:p>
          <w:p w14:paraId="26837BD1" w14:textId="77777777" w:rsidR="00605791" w:rsidRDefault="00605791">
            <w:pPr>
              <w:rPr>
                <w:rFonts w:ascii="新細明體" w:eastAsia="新細明體" w:hAnsi="新細明體" w:cs="新細明體"/>
                <w:color w:val="000000"/>
                <w:sz w:val="16"/>
                <w:szCs w:val="16"/>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31C1E4" w14:textId="77777777" w:rsidR="00605791" w:rsidRDefault="00605791">
            <w:pPr>
              <w:rPr>
                <w:rFonts w:ascii="新細明體" w:eastAsia="新細明體" w:hAnsi="新細明體" w:cs="新細明體"/>
                <w:color w:val="000000"/>
                <w:sz w:val="16"/>
                <w:szCs w:val="16"/>
              </w:rPr>
            </w:pPr>
          </w:p>
        </w:tc>
        <w:tc>
          <w:tcPr>
            <w:tcW w:w="1784" w:type="dxa"/>
            <w:tcBorders>
              <w:top w:val="single" w:sz="8" w:space="0" w:color="000000"/>
              <w:bottom w:val="single" w:sz="8" w:space="0" w:color="000000"/>
              <w:right w:val="single" w:sz="8" w:space="0" w:color="000000"/>
            </w:tcBorders>
          </w:tcPr>
          <w:p w14:paraId="18E80DD0" w14:textId="77777777" w:rsidR="00605791" w:rsidRDefault="00204A12">
            <w:pPr>
              <w:ind w:hanging="7"/>
              <w:jc w:val="left"/>
              <w:rPr>
                <w:color w:val="000000"/>
                <w:sz w:val="16"/>
                <w:szCs w:val="16"/>
              </w:rPr>
            </w:pPr>
            <w:r>
              <w:rPr>
                <w:color w:val="000000"/>
                <w:sz w:val="16"/>
                <w:szCs w:val="16"/>
              </w:rPr>
              <w:t>09/05-09/06</w:t>
            </w:r>
          </w:p>
          <w:p w14:paraId="1966B111" w14:textId="77777777" w:rsidR="00605791" w:rsidRDefault="00C5688C">
            <w:pPr>
              <w:ind w:hanging="7"/>
              <w:jc w:val="left"/>
              <w:rPr>
                <w:rFonts w:ascii="標楷體" w:eastAsia="標楷體" w:hAnsi="標楷體" w:cs="標楷體"/>
                <w:color w:val="000000"/>
                <w:sz w:val="24"/>
                <w:szCs w:val="24"/>
              </w:rPr>
            </w:pPr>
            <w:sdt>
              <w:sdtPr>
                <w:tag w:val="goog_rdk_3"/>
                <w:id w:val="-1066568676"/>
              </w:sdtPr>
              <w:sdtEndPr/>
              <w:sdtContent>
                <w:r w:rsidR="00204A12">
                  <w:rPr>
                    <w:rFonts w:ascii="Gungsuh" w:eastAsia="Gungsuh" w:hAnsi="Gungsuh" w:cs="Gungsuh"/>
                    <w:color w:val="000000"/>
                    <w:sz w:val="16"/>
                    <w:szCs w:val="16"/>
                  </w:rPr>
                  <w:t>第一次成就測驗</w:t>
                </w:r>
              </w:sdtContent>
            </w:sdt>
          </w:p>
        </w:tc>
      </w:tr>
      <w:tr w:rsidR="00605791" w14:paraId="7EA3B8F7"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6F57636"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4"/>
                <w:id w:val="-1565480108"/>
              </w:sdtPr>
              <w:sdtEndPr/>
              <w:sdtContent>
                <w:r w:rsidR="00204A12">
                  <w:rPr>
                    <w:rFonts w:ascii="Gungsuh" w:eastAsia="Gungsuh" w:hAnsi="Gungsuh" w:cs="Gungsuh"/>
                    <w:color w:val="000000"/>
                    <w:sz w:val="16"/>
                    <w:szCs w:val="16"/>
                  </w:rPr>
                  <w:t>第3週</w:t>
                </w:r>
              </w:sdtContent>
            </w:sdt>
          </w:p>
          <w:p w14:paraId="11C4A786" w14:textId="77777777" w:rsidR="00605791" w:rsidRDefault="00204A12">
            <w:pPr>
              <w:pBdr>
                <w:top w:val="nil"/>
                <w:left w:val="nil"/>
                <w:bottom w:val="nil"/>
                <w:right w:val="nil"/>
                <w:between w:val="nil"/>
              </w:pBdr>
              <w:jc w:val="center"/>
              <w:rPr>
                <w:rFonts w:ascii="新細明體" w:eastAsia="新細明體" w:hAnsi="新細明體" w:cs="新細明體"/>
                <w:color w:val="000000"/>
                <w:sz w:val="24"/>
                <w:szCs w:val="24"/>
              </w:rPr>
            </w:pPr>
            <w:r>
              <w:rPr>
                <w:rFonts w:eastAsia="Times New Roman"/>
                <w:color w:val="000000"/>
                <w:sz w:val="16"/>
                <w:szCs w:val="16"/>
              </w:rPr>
              <w:t>09/11-09/15</w:t>
            </w:r>
          </w:p>
        </w:tc>
        <w:tc>
          <w:tcPr>
            <w:tcW w:w="1559" w:type="dxa"/>
            <w:tcBorders>
              <w:top w:val="single" w:sz="8" w:space="0" w:color="000000"/>
              <w:left w:val="single" w:sz="8" w:space="0" w:color="000000"/>
              <w:bottom w:val="single" w:sz="8" w:space="0" w:color="000000"/>
              <w:right w:val="single" w:sz="8" w:space="0" w:color="000000"/>
            </w:tcBorders>
          </w:tcPr>
          <w:p w14:paraId="405B721B" w14:textId="77777777" w:rsidR="00605791" w:rsidRDefault="00204A12">
            <w:pPr>
              <w:pBdr>
                <w:top w:val="nil"/>
                <w:left w:val="nil"/>
                <w:bottom w:val="nil"/>
                <w:right w:val="nil"/>
                <w:between w:val="nil"/>
              </w:pBdr>
              <w:rPr>
                <w:rFonts w:ascii="新細明體" w:eastAsia="新細明體" w:hAnsi="新細明體" w:cs="新細明體"/>
                <w:color w:val="000000"/>
                <w:sz w:val="16"/>
                <w:szCs w:val="16"/>
              </w:rPr>
            </w:pPr>
            <w:r>
              <w:rPr>
                <w:rFonts w:ascii="標楷體" w:eastAsia="標楷體" w:hAnsi="標楷體" w:cs="標楷體"/>
                <w:color w:val="000000"/>
                <w:sz w:val="24"/>
                <w:szCs w:val="24"/>
              </w:rPr>
              <w:t>Ea-IV-4 正向的身體意象與體重控制計畫。</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F355904"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1a-IV-3 評估內在與外在的行為對健康造成的衝擊與風險。2b-IV-2 樂於實踐健康促進的生活型態。3b-IV-4 因應不同的生活情境，善用各種生</w:t>
            </w:r>
            <w:r>
              <w:rPr>
                <w:rFonts w:ascii="標楷體" w:eastAsia="標楷體" w:hAnsi="標楷體" w:cs="標楷體"/>
                <w:color w:val="000000"/>
              </w:rPr>
              <w:lastRenderedPageBreak/>
              <w:t>活技能，解決健康問題。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A4B4D0"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lastRenderedPageBreak/>
              <w:t>第一篇健康體位行家</w:t>
            </w:r>
          </w:p>
          <w:p w14:paraId="25B9588B"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第3章健康體位管理</w:t>
            </w:r>
          </w:p>
          <w:p w14:paraId="5286A330"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一、引起動機</w:t>
            </w:r>
          </w:p>
          <w:p w14:paraId="122F4859"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教師帶著同學看過三則廣告，並請同學分組討論以下問題：</w:t>
            </w:r>
          </w:p>
          <w:p w14:paraId="3AF744FD"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提問：看了上述產品廣告會讓你心動嗎？會懷疑其功效嗎？會擔心吃出或擦出問題嗎？</w:t>
            </w:r>
          </w:p>
          <w:p w14:paraId="3B1E82C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lastRenderedPageBreak/>
              <w:t>總結：坊間常常有廣告標榜產品對減重有效，內容不外乎是「促進排便」、「排油」、「增加代謝」，同學常常因為噱頭而想要嘗試，這樣的減重方式究竟好不好，讓我們一一來釐清。</w:t>
            </w:r>
          </w:p>
          <w:p w14:paraId="1C8B5F6A" w14:textId="77777777" w:rsidR="00605791" w:rsidRDefault="00605791">
            <w:pPr>
              <w:ind w:firstLine="40"/>
              <w:jc w:val="center"/>
              <w:rPr>
                <w:rFonts w:ascii="新細明體" w:eastAsia="新細明體" w:hAnsi="新細明體" w:cs="新細明體"/>
                <w:color w:val="FF0000"/>
                <w:sz w:val="16"/>
                <w:szCs w:val="16"/>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D8208E" w14:textId="77777777" w:rsidR="00605791" w:rsidRDefault="00204A12">
            <w:pPr>
              <w:ind w:left="57" w:right="57"/>
              <w:jc w:val="center"/>
              <w:rPr>
                <w:rFonts w:ascii="新細明體" w:eastAsia="新細明體" w:hAnsi="新細明體" w:cs="新細明體"/>
                <w:color w:val="000000"/>
                <w:sz w:val="16"/>
                <w:szCs w:val="16"/>
              </w:rP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65A028" w14:textId="77777777" w:rsidR="00605791" w:rsidRDefault="00204A12">
            <w:pPr>
              <w:spacing w:line="260" w:lineRule="auto"/>
              <w:jc w:val="left"/>
              <w:rPr>
                <w:rFonts w:ascii="標楷體" w:eastAsia="標楷體" w:hAnsi="標楷體" w:cs="標楷體"/>
                <w:color w:val="FF0000"/>
              </w:rPr>
            </w:pPr>
            <w:r>
              <w:rPr>
                <w:rFonts w:ascii="標楷體" w:eastAsia="標楷體" w:hAnsi="標楷體" w:cs="標楷體"/>
                <w:color w:val="FF0000"/>
              </w:rPr>
              <w:t>1.課本。</w:t>
            </w:r>
          </w:p>
          <w:p w14:paraId="4CBDFDB1" w14:textId="77777777" w:rsidR="00605791" w:rsidRDefault="00204A12">
            <w:pPr>
              <w:spacing w:line="260" w:lineRule="auto"/>
              <w:jc w:val="left"/>
              <w:rPr>
                <w:rFonts w:ascii="標楷體" w:eastAsia="標楷體" w:hAnsi="標楷體" w:cs="標楷體"/>
                <w:color w:val="FF0000"/>
              </w:rPr>
            </w:pPr>
            <w:r>
              <w:rPr>
                <w:rFonts w:ascii="標楷體" w:eastAsia="標楷體" w:hAnsi="標楷體" w:cs="標楷體"/>
                <w:color w:val="FF0000"/>
              </w:rPr>
              <w:t>2.課程相關資料。</w:t>
            </w:r>
          </w:p>
          <w:p w14:paraId="2FBA3D01" w14:textId="77777777" w:rsidR="00605791" w:rsidRDefault="00204A12">
            <w:pPr>
              <w:rPr>
                <w:rFonts w:ascii="新細明體" w:eastAsia="新細明體" w:hAnsi="新細明體" w:cs="新細明體"/>
                <w:color w:val="FF0000"/>
                <w:sz w:val="16"/>
                <w:szCs w:val="16"/>
              </w:rPr>
            </w:pPr>
            <w:r>
              <w:rPr>
                <w:rFonts w:ascii="標楷體" w:eastAsia="標楷體" w:hAnsi="標楷體" w:cs="標楷體"/>
                <w:color w:val="FF0000"/>
              </w:rPr>
              <w:t>3.教用版電子教科書。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C310B4" w14:textId="77777777" w:rsidR="00605791" w:rsidRDefault="00204A12">
            <w:pPr>
              <w:ind w:left="20" w:right="20"/>
            </w:pPr>
            <w:r>
              <w:rPr>
                <w:rFonts w:ascii="新細明體" w:eastAsia="新細明體" w:hAnsi="新細明體" w:cs="新細明體"/>
                <w:sz w:val="16"/>
                <w:szCs w:val="16"/>
              </w:rPr>
              <w:br/>
              <w:t>1.分享</w:t>
            </w:r>
          </w:p>
          <w:p w14:paraId="54648BDA" w14:textId="77777777" w:rsidR="00605791" w:rsidRDefault="00204A12">
            <w:pPr>
              <w:ind w:left="-23" w:hanging="5"/>
            </w:pPr>
            <w:r>
              <w:rPr>
                <w:rFonts w:ascii="新細明體" w:eastAsia="新細明體" w:hAnsi="新細明體" w:cs="新細明體"/>
                <w:sz w:val="16"/>
                <w:szCs w:val="16"/>
              </w:rPr>
              <w:t>2.觀察</w:t>
            </w:r>
          </w:p>
          <w:p w14:paraId="30560875" w14:textId="77777777" w:rsidR="00605791" w:rsidRDefault="00605791">
            <w:pPr>
              <w:rPr>
                <w:rFonts w:ascii="新細明體" w:eastAsia="新細明體" w:hAnsi="新細明體" w:cs="新細明體"/>
                <w:color w:val="000000"/>
                <w:sz w:val="16"/>
                <w:szCs w:val="16"/>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8F374F" w14:textId="77777777" w:rsidR="00605791" w:rsidRDefault="00204A12">
            <w:pPr>
              <w:spacing w:line="260" w:lineRule="auto"/>
              <w:rPr>
                <w:rFonts w:ascii="標楷體" w:eastAsia="標楷體" w:hAnsi="標楷體" w:cs="標楷體"/>
                <w:b/>
              </w:rPr>
            </w:pPr>
            <w:r>
              <w:rPr>
                <w:rFonts w:ascii="標楷體" w:eastAsia="標楷體" w:hAnsi="標楷體" w:cs="標楷體"/>
                <w:b/>
              </w:rPr>
              <w:t>【生命教育】</w:t>
            </w:r>
          </w:p>
          <w:p w14:paraId="6449C47D" w14:textId="77777777" w:rsidR="00605791" w:rsidRDefault="00204A12">
            <w:pPr>
              <w:spacing w:before="240" w:after="240" w:line="276" w:lineRule="auto"/>
              <w:ind w:left="120" w:firstLine="0"/>
              <w:rPr>
                <w:rFonts w:ascii="新細明體" w:eastAsia="新細明體" w:hAnsi="新細明體" w:cs="新細明體"/>
              </w:rPr>
            </w:pPr>
            <w:r>
              <w:rPr>
                <w:rFonts w:ascii="新細明體" w:eastAsia="新細明體" w:hAnsi="新細明體" w:cs="新細明體"/>
              </w:rPr>
              <w:t xml:space="preserve"> J5 </w:t>
            </w:r>
          </w:p>
          <w:p w14:paraId="7D03D3BC" w14:textId="77777777" w:rsidR="00605791" w:rsidRDefault="00204A12">
            <w:pPr>
              <w:rPr>
                <w:rFonts w:ascii="新細明體" w:eastAsia="新細明體" w:hAnsi="新細明體" w:cs="新細明體"/>
                <w:sz w:val="12"/>
                <w:szCs w:val="12"/>
              </w:rPr>
            </w:pPr>
            <w:r>
              <w:rPr>
                <w:rFonts w:ascii="微軟正黑體" w:eastAsia="微軟正黑體" w:hAnsi="微軟正黑體" w:cs="微軟正黑體"/>
              </w:rPr>
              <w:t>覺察生活中的各種</w:t>
            </w:r>
            <w:r>
              <w:rPr>
                <w:rFonts w:ascii="新細明體" w:eastAsia="新細明體" w:hAnsi="新細明體" w:cs="新細明體"/>
              </w:rPr>
              <w:t xml:space="preserve"> </w:t>
            </w:r>
            <w:r>
              <w:rPr>
                <w:rFonts w:ascii="微軟正黑體" w:eastAsia="微軟正黑體" w:hAnsi="微軟正黑體" w:cs="微軟正黑體"/>
              </w:rPr>
              <w:t>迷思，在生活作息、健康促進、飲食運動、</w:t>
            </w:r>
            <w:r>
              <w:rPr>
                <w:rFonts w:ascii="微軟正黑體" w:eastAsia="微軟正黑體" w:hAnsi="微軟正黑體" w:cs="微軟正黑體"/>
              </w:rPr>
              <w:lastRenderedPageBreak/>
              <w:t>休閒娛樂、</w:t>
            </w:r>
            <w:r>
              <w:rPr>
                <w:rFonts w:ascii="新細明體" w:eastAsia="新細明體" w:hAnsi="新細明體" w:cs="新細明體"/>
              </w:rPr>
              <w:t xml:space="preserve"> </w:t>
            </w:r>
            <w:r>
              <w:rPr>
                <w:rFonts w:ascii="微軟正黑體" w:eastAsia="微軟正黑體" w:hAnsi="微軟正黑體" w:cs="微軟正黑體"/>
              </w:rPr>
              <w:t>人我關係等課</w:t>
            </w:r>
            <w:r>
              <w:rPr>
                <w:rFonts w:ascii="新細明體" w:eastAsia="新細明體" w:hAnsi="新細明體" w:cs="新細明體"/>
              </w:rPr>
              <w:t xml:space="preserve"> </w:t>
            </w:r>
            <w:r>
              <w:rPr>
                <w:rFonts w:ascii="微軟正黑體" w:eastAsia="微軟正黑體" w:hAnsi="微軟正黑體" w:cs="微軟正黑體"/>
              </w:rPr>
              <w:t>題上進行價值思辨，尋求解決之道。</w:t>
            </w:r>
          </w:p>
        </w:tc>
        <w:tc>
          <w:tcPr>
            <w:tcW w:w="1784" w:type="dxa"/>
            <w:tcBorders>
              <w:top w:val="single" w:sz="8" w:space="0" w:color="000000"/>
              <w:bottom w:val="single" w:sz="8" w:space="0" w:color="000000"/>
              <w:right w:val="single" w:sz="8" w:space="0" w:color="000000"/>
            </w:tcBorders>
          </w:tcPr>
          <w:p w14:paraId="16DEDBD2" w14:textId="77777777" w:rsidR="00605791" w:rsidRDefault="00605791">
            <w:pPr>
              <w:ind w:hanging="7"/>
              <w:jc w:val="left"/>
              <w:rPr>
                <w:rFonts w:ascii="標楷體" w:eastAsia="標楷體" w:hAnsi="標楷體" w:cs="標楷體"/>
                <w:color w:val="000000"/>
                <w:sz w:val="24"/>
                <w:szCs w:val="24"/>
              </w:rPr>
            </w:pPr>
          </w:p>
        </w:tc>
      </w:tr>
      <w:tr w:rsidR="00605791" w14:paraId="69AC3713"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9FBC5FA"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5"/>
                <w:id w:val="171004949"/>
              </w:sdtPr>
              <w:sdtEndPr/>
              <w:sdtContent>
                <w:r w:rsidR="00204A12">
                  <w:rPr>
                    <w:rFonts w:ascii="Gungsuh" w:eastAsia="Gungsuh" w:hAnsi="Gungsuh" w:cs="Gungsuh"/>
                    <w:color w:val="000000"/>
                    <w:sz w:val="16"/>
                    <w:szCs w:val="16"/>
                  </w:rPr>
                  <w:t>第4週</w:t>
                </w:r>
              </w:sdtContent>
            </w:sdt>
          </w:p>
          <w:p w14:paraId="7AE6F789" w14:textId="77777777" w:rsidR="00605791" w:rsidRDefault="00204A12">
            <w:pPr>
              <w:pBdr>
                <w:top w:val="nil"/>
                <w:left w:val="nil"/>
                <w:bottom w:val="nil"/>
                <w:right w:val="nil"/>
                <w:between w:val="nil"/>
              </w:pBdr>
              <w:jc w:val="center"/>
              <w:rPr>
                <w:rFonts w:ascii="新細明體" w:eastAsia="新細明體" w:hAnsi="新細明體" w:cs="新細明體"/>
                <w:color w:val="000000"/>
                <w:sz w:val="24"/>
                <w:szCs w:val="24"/>
              </w:rPr>
            </w:pPr>
            <w:r>
              <w:rPr>
                <w:rFonts w:eastAsia="Times New Roman"/>
                <w:color w:val="000000"/>
                <w:sz w:val="16"/>
                <w:szCs w:val="16"/>
              </w:rPr>
              <w:t>09/18-09/23</w:t>
            </w:r>
          </w:p>
        </w:tc>
        <w:tc>
          <w:tcPr>
            <w:tcW w:w="1559" w:type="dxa"/>
            <w:tcBorders>
              <w:top w:val="single" w:sz="8" w:space="0" w:color="000000"/>
              <w:left w:val="single" w:sz="8" w:space="0" w:color="000000"/>
              <w:bottom w:val="single" w:sz="8" w:space="0" w:color="000000"/>
              <w:right w:val="single" w:sz="8" w:space="0" w:color="000000"/>
            </w:tcBorders>
          </w:tcPr>
          <w:p w14:paraId="09B33C4F" w14:textId="77777777" w:rsidR="00605791" w:rsidRDefault="00204A12">
            <w:pPr>
              <w:pBdr>
                <w:top w:val="nil"/>
                <w:left w:val="nil"/>
                <w:bottom w:val="nil"/>
                <w:right w:val="nil"/>
                <w:between w:val="nil"/>
              </w:pBdr>
              <w:rPr>
                <w:rFonts w:ascii="新細明體" w:eastAsia="新細明體" w:hAnsi="新細明體" w:cs="新細明體"/>
                <w:color w:val="000000"/>
                <w:sz w:val="16"/>
                <w:szCs w:val="16"/>
              </w:rPr>
            </w:pPr>
            <w:r>
              <w:rPr>
                <w:rFonts w:ascii="標楷體" w:eastAsia="標楷體" w:hAnsi="標楷體" w:cs="標楷體"/>
                <w:color w:val="000000"/>
                <w:sz w:val="24"/>
                <w:szCs w:val="24"/>
              </w:rPr>
              <w:t>Ea-IV-4 正向的身體意象與體重控制計畫。</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C1D47CA"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1a-IV-3 評估內在與外在的行為對健康造成的衝擊與風險。2b-IV-2 樂於實踐健康促進的生活型態。3b-IV-4 因應不同的生活情境，善用各種生活技能，解決健康問題。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57E6DA"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第一篇健康體位行家</w:t>
            </w:r>
          </w:p>
          <w:p w14:paraId="2940043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第3章健康體位管理</w:t>
            </w:r>
          </w:p>
          <w:p w14:paraId="17EDEB8D"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二、減重方式大解密</w:t>
            </w:r>
          </w:p>
          <w:p w14:paraId="1D723D97"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1.單一食物減重法：營養素缺乏，容易引起月經停止或營養不良。</w:t>
            </w:r>
          </w:p>
          <w:p w14:paraId="42B19AA1"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2.斷食法：完全沒有熱量的吸收、限制水分的攝取，會導致器官機能出現問題，恢復飲食後體重就會快速上升。</w:t>
            </w:r>
          </w:p>
          <w:p w14:paraId="3285E4FC"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3.代餐減重法：以代餐來控制熱量，沒有學會正確飲食的分量及方法，恢復一般飲食後容易復胖。</w:t>
            </w:r>
          </w:p>
          <w:p w14:paraId="55AE70DC"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4.減肥藥品：依靠藥物減肥無法長久，停止用藥後容易復胖，且身體已經受到傷害。</w:t>
            </w:r>
          </w:p>
          <w:p w14:paraId="202C958B"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5.生酮飲食法</w:t>
            </w:r>
          </w:p>
          <w:p w14:paraId="6971C55E"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提問：其實減重的方式有很多種，但是每一種都有其風險，使用不當可能會永久損失健康，如果你是故事主角，想要擁有健康的體位要怎麼做呢？</w:t>
            </w:r>
          </w:p>
          <w:p w14:paraId="4CAD991D"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lastRenderedPageBreak/>
              <w:t>發表：請幾位同學發表自己的看法。</w:t>
            </w:r>
          </w:p>
          <w:p w14:paraId="3AD7D1F1"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教師總結：其實健康體位沒有速成，只能檢視自己異常的原因，才能找出適合自己的方式，回歸健康的生活型態才不會有溜溜球效應。教師補充介紹溜溜球效應。</w:t>
            </w:r>
          </w:p>
          <w:p w14:paraId="049DCD51" w14:textId="77777777" w:rsidR="00605791" w:rsidRDefault="00605791">
            <w:pPr>
              <w:ind w:firstLine="40"/>
              <w:jc w:val="center"/>
              <w:rPr>
                <w:rFonts w:ascii="新細明體" w:eastAsia="新細明體" w:hAnsi="新細明體" w:cs="新細明體"/>
                <w:color w:val="FF0000"/>
                <w:sz w:val="16"/>
                <w:szCs w:val="16"/>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DA49D5" w14:textId="77777777" w:rsidR="00605791" w:rsidRDefault="00204A12">
            <w:pPr>
              <w:ind w:left="57" w:right="57"/>
              <w:jc w:val="center"/>
              <w:rPr>
                <w:rFonts w:ascii="新細明體" w:eastAsia="新細明體" w:hAnsi="新細明體" w:cs="新細明體"/>
                <w:color w:val="000000"/>
                <w:sz w:val="16"/>
                <w:szCs w:val="16"/>
              </w:rP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4F4D11" w14:textId="77777777" w:rsidR="00605791" w:rsidRDefault="00204A12">
            <w:pPr>
              <w:spacing w:line="260" w:lineRule="auto"/>
              <w:jc w:val="left"/>
              <w:rPr>
                <w:rFonts w:ascii="標楷體" w:eastAsia="標楷體" w:hAnsi="標楷體" w:cs="標楷體"/>
                <w:color w:val="FF0000"/>
              </w:rPr>
            </w:pPr>
            <w:r>
              <w:rPr>
                <w:rFonts w:ascii="標楷體" w:eastAsia="標楷體" w:hAnsi="標楷體" w:cs="標楷體"/>
                <w:color w:val="FF0000"/>
              </w:rPr>
              <w:t>1.課本。</w:t>
            </w:r>
          </w:p>
          <w:p w14:paraId="3E4C531A" w14:textId="77777777" w:rsidR="00605791" w:rsidRDefault="00204A12">
            <w:pPr>
              <w:spacing w:line="260" w:lineRule="auto"/>
              <w:jc w:val="left"/>
              <w:rPr>
                <w:rFonts w:ascii="標楷體" w:eastAsia="標楷體" w:hAnsi="標楷體" w:cs="標楷體"/>
                <w:color w:val="FF0000"/>
              </w:rPr>
            </w:pPr>
            <w:r>
              <w:rPr>
                <w:rFonts w:ascii="標楷體" w:eastAsia="標楷體" w:hAnsi="標楷體" w:cs="標楷體"/>
                <w:color w:val="FF0000"/>
              </w:rPr>
              <w:t>2.課程相關資料。</w:t>
            </w:r>
          </w:p>
          <w:p w14:paraId="111CE2B1" w14:textId="77777777" w:rsidR="00605791" w:rsidRDefault="00204A12">
            <w:pPr>
              <w:rPr>
                <w:rFonts w:ascii="新細明體" w:eastAsia="新細明體" w:hAnsi="新細明體" w:cs="新細明體"/>
                <w:color w:val="FF0000"/>
                <w:sz w:val="16"/>
                <w:szCs w:val="16"/>
              </w:rPr>
            </w:pPr>
            <w:bookmarkStart w:id="2" w:name="_heading=h.30j0zll" w:colFirst="0" w:colLast="0"/>
            <w:bookmarkEnd w:id="2"/>
            <w:r>
              <w:rPr>
                <w:rFonts w:ascii="標楷體" w:eastAsia="標楷體" w:hAnsi="標楷體" w:cs="標楷體"/>
                <w:color w:val="FF0000"/>
              </w:rPr>
              <w:t>3.教用版電子教科書。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315667" w14:textId="77777777" w:rsidR="00605791" w:rsidRDefault="00204A12">
            <w:pPr>
              <w:ind w:left="-23" w:hanging="5"/>
            </w:pPr>
            <w:r>
              <w:rPr>
                <w:rFonts w:ascii="新細明體" w:eastAsia="新細明體" w:hAnsi="新細明體" w:cs="新細明體"/>
                <w:sz w:val="16"/>
                <w:szCs w:val="16"/>
              </w:rPr>
              <w:t xml:space="preserve">   觀察</w:t>
            </w:r>
          </w:p>
          <w:p w14:paraId="2BCC6671" w14:textId="77777777" w:rsidR="00605791" w:rsidRDefault="00605791">
            <w:pPr>
              <w:rPr>
                <w:rFonts w:ascii="新細明體" w:eastAsia="新細明體" w:hAnsi="新細明體" w:cs="新細明體"/>
                <w:color w:val="000000"/>
                <w:sz w:val="16"/>
                <w:szCs w:val="16"/>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82B94B" w14:textId="77777777" w:rsidR="00605791" w:rsidRDefault="00605791">
            <w:pPr>
              <w:rPr>
                <w:rFonts w:ascii="新細明體" w:eastAsia="新細明體" w:hAnsi="新細明體" w:cs="新細明體"/>
                <w:color w:val="000000"/>
                <w:sz w:val="16"/>
                <w:szCs w:val="16"/>
              </w:rPr>
            </w:pPr>
          </w:p>
        </w:tc>
        <w:tc>
          <w:tcPr>
            <w:tcW w:w="1784" w:type="dxa"/>
            <w:tcBorders>
              <w:top w:val="single" w:sz="8" w:space="0" w:color="000000"/>
              <w:bottom w:val="single" w:sz="8" w:space="0" w:color="000000"/>
              <w:right w:val="single" w:sz="8" w:space="0" w:color="000000"/>
            </w:tcBorders>
          </w:tcPr>
          <w:p w14:paraId="410B4D95" w14:textId="77777777" w:rsidR="00605791" w:rsidRDefault="00C5688C">
            <w:pPr>
              <w:widowControl w:val="0"/>
              <w:ind w:hanging="7"/>
              <w:jc w:val="left"/>
              <w:rPr>
                <w:color w:val="000000"/>
                <w:sz w:val="24"/>
                <w:szCs w:val="24"/>
              </w:rPr>
            </w:pPr>
            <w:sdt>
              <w:sdtPr>
                <w:tag w:val="goog_rdk_6"/>
                <w:id w:val="-69966515"/>
              </w:sdtPr>
              <w:sdtEndPr/>
              <w:sdtContent>
                <w:r w:rsidR="00204A12">
                  <w:rPr>
                    <w:rFonts w:ascii="Gungsuh" w:eastAsia="Gungsuh" w:hAnsi="Gungsuh" w:cs="Gungsuh"/>
                    <w:sz w:val="16"/>
                    <w:szCs w:val="16"/>
                  </w:rPr>
                  <w:t>09/23補班日</w:t>
                </w:r>
              </w:sdtContent>
            </w:sdt>
          </w:p>
        </w:tc>
      </w:tr>
      <w:tr w:rsidR="00605791" w14:paraId="1DD8B67D"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EC9CDF7"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7"/>
                <w:id w:val="-2089838219"/>
              </w:sdtPr>
              <w:sdtEndPr/>
              <w:sdtContent>
                <w:r w:rsidR="00204A12">
                  <w:rPr>
                    <w:rFonts w:ascii="Gungsuh" w:eastAsia="Gungsuh" w:hAnsi="Gungsuh" w:cs="Gungsuh"/>
                    <w:color w:val="000000"/>
                    <w:sz w:val="16"/>
                    <w:szCs w:val="16"/>
                  </w:rPr>
                  <w:t>第5週</w:t>
                </w:r>
              </w:sdtContent>
            </w:sdt>
          </w:p>
          <w:p w14:paraId="6EEF2C15" w14:textId="77777777" w:rsidR="00605791" w:rsidRDefault="00204A12">
            <w:pPr>
              <w:pBdr>
                <w:top w:val="nil"/>
                <w:left w:val="nil"/>
                <w:bottom w:val="nil"/>
                <w:right w:val="nil"/>
                <w:between w:val="nil"/>
              </w:pBdr>
              <w:jc w:val="center"/>
              <w:rPr>
                <w:rFonts w:ascii="新細明體" w:eastAsia="新細明體" w:hAnsi="新細明體" w:cs="新細明體"/>
                <w:color w:val="000000"/>
                <w:sz w:val="24"/>
                <w:szCs w:val="24"/>
              </w:rPr>
            </w:pPr>
            <w:r>
              <w:rPr>
                <w:rFonts w:eastAsia="Times New Roman"/>
                <w:color w:val="000000"/>
                <w:sz w:val="16"/>
                <w:szCs w:val="16"/>
              </w:rPr>
              <w:t>09/25-09/29</w:t>
            </w:r>
          </w:p>
        </w:tc>
        <w:tc>
          <w:tcPr>
            <w:tcW w:w="1559" w:type="dxa"/>
            <w:tcBorders>
              <w:top w:val="single" w:sz="8" w:space="0" w:color="000000"/>
              <w:left w:val="single" w:sz="8" w:space="0" w:color="000000"/>
              <w:bottom w:val="single" w:sz="8" w:space="0" w:color="000000"/>
              <w:right w:val="single" w:sz="8" w:space="0" w:color="000000"/>
            </w:tcBorders>
          </w:tcPr>
          <w:p w14:paraId="687B1A09" w14:textId="77777777" w:rsidR="00605791" w:rsidRDefault="00204A12">
            <w:pPr>
              <w:pBdr>
                <w:top w:val="nil"/>
                <w:left w:val="nil"/>
                <w:bottom w:val="nil"/>
                <w:right w:val="nil"/>
                <w:between w:val="nil"/>
              </w:pBdr>
              <w:rPr>
                <w:rFonts w:ascii="新細明體" w:eastAsia="新細明體" w:hAnsi="新細明體" w:cs="新細明體"/>
                <w:color w:val="000000"/>
                <w:sz w:val="16"/>
                <w:szCs w:val="16"/>
              </w:rPr>
            </w:pPr>
            <w:r>
              <w:rPr>
                <w:rFonts w:ascii="標楷體" w:eastAsia="標楷體" w:hAnsi="標楷體" w:cs="標楷體"/>
                <w:color w:val="000000"/>
                <w:sz w:val="24"/>
                <w:szCs w:val="24"/>
              </w:rPr>
              <w:t>Ea-IV-4 正向的身體意象與體重控制計畫。</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5A2C793"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1a-IV-3 評估內在與外在的行為對健康造成的衝擊與風險。2b-IV-2 樂於實踐健康促進的生活型態。3b-IV-4 因應不同的生活情境，善用各種生活技能，解決健康問題。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CF395A"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第一篇健康體位行家</w:t>
            </w:r>
          </w:p>
          <w:p w14:paraId="08D82191"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第3章健康體位管理</w:t>
            </w:r>
          </w:p>
          <w:p w14:paraId="668C726B" w14:textId="77777777" w:rsidR="00605791" w:rsidRDefault="00204A12">
            <w:pPr>
              <w:spacing w:line="260" w:lineRule="auto"/>
              <w:rPr>
                <w:rFonts w:ascii="標楷體" w:eastAsia="標楷體" w:hAnsi="標楷體" w:cs="標楷體"/>
                <w:b/>
                <w:color w:val="FF0000"/>
              </w:rPr>
            </w:pPr>
            <w:r>
              <w:rPr>
                <w:rFonts w:ascii="標楷體" w:eastAsia="標楷體" w:hAnsi="標楷體" w:cs="標楷體"/>
                <w:b/>
                <w:color w:val="FF0000"/>
              </w:rPr>
              <w:t>三、正確體位管理原則</w:t>
            </w:r>
          </w:p>
          <w:p w14:paraId="350E5C4C"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引導：教師引導學生思考是否每個人都需要體位管理，要怎麼判斷要不要體位管理？</w:t>
            </w:r>
          </w:p>
          <w:p w14:paraId="02F798E5"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發表：請幾位同學發表看法。</w:t>
            </w:r>
          </w:p>
          <w:p w14:paraId="6FB12F07"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總結：其實每個人都需要體位管理，體位適中的人雖然不需修正，仍要定期注意，體位管理有三步驟：</w:t>
            </w:r>
          </w:p>
          <w:p w14:paraId="7B66155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 xml:space="preserve">1.了解自己的體位 </w:t>
            </w:r>
          </w:p>
          <w:p w14:paraId="164D3D1E"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 xml:space="preserve">2.分析造成體位異常的原因 </w:t>
            </w:r>
          </w:p>
          <w:p w14:paraId="2C2E564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 xml:space="preserve">3.找出適合自己的方法 </w:t>
            </w:r>
          </w:p>
          <w:p w14:paraId="08B0CC5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討論：教師請同學分組討問課本中小建、小美、小強的體位情形與管理策略，並提出自己的看法。</w:t>
            </w:r>
          </w:p>
          <w:p w14:paraId="019C0AB0" w14:textId="77777777" w:rsidR="00605791" w:rsidRDefault="00605791">
            <w:pPr>
              <w:ind w:firstLine="40"/>
              <w:jc w:val="center"/>
              <w:rPr>
                <w:rFonts w:ascii="新細明體" w:eastAsia="新細明體" w:hAnsi="新細明體" w:cs="新細明體"/>
                <w:color w:val="FF0000"/>
                <w:sz w:val="16"/>
                <w:szCs w:val="16"/>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52B6B0" w14:textId="77777777" w:rsidR="00605791" w:rsidRDefault="00204A12">
            <w:pPr>
              <w:ind w:left="57" w:right="57"/>
              <w:jc w:val="center"/>
              <w:rPr>
                <w:rFonts w:ascii="新細明體" w:eastAsia="新細明體" w:hAnsi="新細明體" w:cs="新細明體"/>
                <w:color w:val="000000"/>
                <w:sz w:val="16"/>
                <w:szCs w:val="16"/>
              </w:rP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3752FC" w14:textId="77777777" w:rsidR="00605791" w:rsidRDefault="00204A12">
            <w:pPr>
              <w:spacing w:line="260" w:lineRule="auto"/>
              <w:jc w:val="left"/>
              <w:rPr>
                <w:rFonts w:ascii="標楷體" w:eastAsia="標楷體" w:hAnsi="標楷體" w:cs="標楷體"/>
                <w:color w:val="FF0000"/>
              </w:rPr>
            </w:pPr>
            <w:r>
              <w:rPr>
                <w:rFonts w:ascii="標楷體" w:eastAsia="標楷體" w:hAnsi="標楷體" w:cs="標楷體"/>
                <w:color w:val="FF0000"/>
              </w:rPr>
              <w:t>1.課本。</w:t>
            </w:r>
          </w:p>
          <w:p w14:paraId="0F7752B5" w14:textId="77777777" w:rsidR="00605791" w:rsidRDefault="00204A12">
            <w:pPr>
              <w:spacing w:line="260" w:lineRule="auto"/>
              <w:jc w:val="left"/>
              <w:rPr>
                <w:rFonts w:ascii="標楷體" w:eastAsia="標楷體" w:hAnsi="標楷體" w:cs="標楷體"/>
                <w:color w:val="FF0000"/>
              </w:rPr>
            </w:pPr>
            <w:r>
              <w:rPr>
                <w:rFonts w:ascii="標楷體" w:eastAsia="標楷體" w:hAnsi="標楷體" w:cs="標楷體"/>
                <w:color w:val="FF0000"/>
              </w:rPr>
              <w:t>2.課程相關資料。</w:t>
            </w:r>
          </w:p>
          <w:p w14:paraId="6FACB654" w14:textId="77777777" w:rsidR="00605791" w:rsidRDefault="00204A12">
            <w:pPr>
              <w:rPr>
                <w:rFonts w:ascii="新細明體" w:eastAsia="新細明體" w:hAnsi="新細明體" w:cs="新細明體"/>
                <w:color w:val="FF0000"/>
                <w:sz w:val="16"/>
                <w:szCs w:val="16"/>
              </w:rPr>
            </w:pPr>
            <w:r>
              <w:rPr>
                <w:rFonts w:ascii="標楷體" w:eastAsia="標楷體" w:hAnsi="標楷體" w:cs="標楷體"/>
                <w:color w:val="FF0000"/>
              </w:rPr>
              <w:t>3.教用版電子教科書。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DBA6C8" w14:textId="77777777" w:rsidR="00605791" w:rsidRDefault="00204A12">
            <w:pPr>
              <w:spacing w:line="260" w:lineRule="auto"/>
              <w:jc w:val="left"/>
              <w:rPr>
                <w:rFonts w:ascii="標楷體" w:eastAsia="標楷體" w:hAnsi="標楷體" w:cs="標楷體"/>
              </w:rPr>
            </w:pPr>
            <w:r>
              <w:rPr>
                <w:rFonts w:ascii="標楷體" w:eastAsia="標楷體" w:hAnsi="標楷體" w:cs="標楷體"/>
                <w:color w:val="000000"/>
              </w:rPr>
              <w:t>1觀察：能熱烈參與討論。</w:t>
            </w:r>
          </w:p>
          <w:p w14:paraId="389A20A5" w14:textId="77777777" w:rsidR="00605791" w:rsidRDefault="00204A12">
            <w:pPr>
              <w:ind w:left="-23" w:hanging="5"/>
              <w:rPr>
                <w:rFonts w:ascii="新細明體" w:eastAsia="新細明體" w:hAnsi="新細明體" w:cs="新細明體"/>
                <w:color w:val="000000"/>
                <w:sz w:val="16"/>
                <w:szCs w:val="16"/>
              </w:rPr>
            </w:pPr>
            <w:r>
              <w:rPr>
                <w:rFonts w:ascii="標楷體" w:eastAsia="標楷體" w:hAnsi="標楷體" w:cs="標楷體"/>
                <w:color w:val="000000"/>
              </w:rPr>
              <w:t>2.問答：能分辨各種瘦身廣告的陷阱並判斷減重方法的可行性。</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E3398E" w14:textId="77777777" w:rsidR="00605791" w:rsidRDefault="00605791">
            <w:pPr>
              <w:ind w:firstLine="0"/>
              <w:rPr>
                <w:rFonts w:ascii="新細明體" w:eastAsia="新細明體" w:hAnsi="新細明體" w:cs="新細明體"/>
                <w:color w:val="000000"/>
                <w:sz w:val="16"/>
                <w:szCs w:val="16"/>
              </w:rPr>
            </w:pPr>
          </w:p>
        </w:tc>
        <w:tc>
          <w:tcPr>
            <w:tcW w:w="1784" w:type="dxa"/>
            <w:tcBorders>
              <w:top w:val="single" w:sz="8" w:space="0" w:color="000000"/>
              <w:bottom w:val="single" w:sz="8" w:space="0" w:color="000000"/>
              <w:right w:val="single" w:sz="8" w:space="0" w:color="000000"/>
            </w:tcBorders>
          </w:tcPr>
          <w:p w14:paraId="2723A75F" w14:textId="77777777" w:rsidR="00605791" w:rsidRDefault="00C5688C">
            <w:pPr>
              <w:widowControl w:val="0"/>
              <w:ind w:hanging="7"/>
              <w:jc w:val="left"/>
              <w:rPr>
                <w:color w:val="000000"/>
                <w:sz w:val="24"/>
                <w:szCs w:val="24"/>
              </w:rPr>
            </w:pPr>
            <w:sdt>
              <w:sdtPr>
                <w:tag w:val="goog_rdk_8"/>
                <w:id w:val="2147075863"/>
              </w:sdtPr>
              <w:sdtEndPr/>
              <w:sdtContent>
                <w:r w:rsidR="00204A12">
                  <w:rPr>
                    <w:rFonts w:ascii="Gungsuh" w:eastAsia="Gungsuh" w:hAnsi="Gungsuh" w:cs="Gungsuh"/>
                    <w:sz w:val="16"/>
                    <w:szCs w:val="16"/>
                  </w:rPr>
                  <w:t>09/29中秋節</w:t>
                </w:r>
              </w:sdtContent>
            </w:sdt>
          </w:p>
        </w:tc>
      </w:tr>
      <w:tr w:rsidR="00605791" w14:paraId="15F14A8B"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DDD9E1F"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9"/>
                <w:id w:val="782078316"/>
              </w:sdtPr>
              <w:sdtEndPr/>
              <w:sdtContent>
                <w:r w:rsidR="00204A12">
                  <w:rPr>
                    <w:rFonts w:ascii="Gungsuh" w:eastAsia="Gungsuh" w:hAnsi="Gungsuh" w:cs="Gungsuh"/>
                    <w:color w:val="000000"/>
                    <w:sz w:val="16"/>
                    <w:szCs w:val="16"/>
                  </w:rPr>
                  <w:t>第6週</w:t>
                </w:r>
              </w:sdtContent>
            </w:sdt>
          </w:p>
          <w:p w14:paraId="5A07D464" w14:textId="77777777" w:rsidR="00605791" w:rsidRDefault="00204A12">
            <w:pPr>
              <w:pBdr>
                <w:top w:val="nil"/>
                <w:left w:val="nil"/>
                <w:bottom w:val="nil"/>
                <w:right w:val="nil"/>
                <w:between w:val="nil"/>
              </w:pBdr>
              <w:jc w:val="center"/>
              <w:rPr>
                <w:rFonts w:ascii="新細明體" w:eastAsia="新細明體" w:hAnsi="新細明體" w:cs="新細明體"/>
                <w:color w:val="000000"/>
                <w:sz w:val="24"/>
                <w:szCs w:val="24"/>
              </w:rPr>
            </w:pPr>
            <w:r>
              <w:rPr>
                <w:rFonts w:eastAsia="Times New Roman"/>
                <w:color w:val="000000"/>
                <w:sz w:val="16"/>
                <w:szCs w:val="16"/>
              </w:rPr>
              <w:t>10/02-10/06</w:t>
            </w:r>
          </w:p>
        </w:tc>
        <w:tc>
          <w:tcPr>
            <w:tcW w:w="1559" w:type="dxa"/>
            <w:tcBorders>
              <w:top w:val="single" w:sz="8" w:space="0" w:color="000000"/>
              <w:left w:val="single" w:sz="8" w:space="0" w:color="000000"/>
              <w:bottom w:val="single" w:sz="8" w:space="0" w:color="000000"/>
              <w:right w:val="single" w:sz="8" w:space="0" w:color="000000"/>
            </w:tcBorders>
          </w:tcPr>
          <w:p w14:paraId="796BE4F4" w14:textId="77777777" w:rsidR="00605791" w:rsidRDefault="00204A12">
            <w:pPr>
              <w:pBdr>
                <w:top w:val="nil"/>
                <w:left w:val="nil"/>
                <w:bottom w:val="nil"/>
                <w:right w:val="nil"/>
                <w:between w:val="nil"/>
              </w:pBdr>
              <w:rPr>
                <w:rFonts w:ascii="新細明體" w:eastAsia="新細明體" w:hAnsi="新細明體" w:cs="新細明體"/>
                <w:color w:val="000000"/>
                <w:sz w:val="16"/>
                <w:szCs w:val="16"/>
              </w:rPr>
            </w:pPr>
            <w:r>
              <w:rPr>
                <w:rFonts w:ascii="標楷體" w:eastAsia="標楷體" w:hAnsi="標楷體" w:cs="標楷體"/>
                <w:color w:val="000000"/>
                <w:sz w:val="24"/>
                <w:szCs w:val="24"/>
              </w:rPr>
              <w:t>Ea-IV-4 正向的身體意象與體重控制計畫。</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B3B62AC"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1a-IV-3 評估內在與外在的行為對健康造成的衝擊與風險。2b-IV-2 樂於實踐健康促進的生活型態。3b-IV-4 因應不同的生活情境，善用各種生活技能，解決健康問題。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45280A"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第一篇健康體位行家</w:t>
            </w:r>
          </w:p>
          <w:p w14:paraId="281DF362"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第3章健康體位管理</w:t>
            </w:r>
          </w:p>
          <w:p w14:paraId="200EB1DF" w14:textId="77777777" w:rsidR="00605791" w:rsidRDefault="00204A12">
            <w:pPr>
              <w:spacing w:line="260" w:lineRule="auto"/>
              <w:rPr>
                <w:rFonts w:ascii="標楷體" w:eastAsia="標楷體" w:hAnsi="標楷體" w:cs="標楷體"/>
                <w:b/>
                <w:color w:val="FF0000"/>
              </w:rPr>
            </w:pPr>
            <w:r>
              <w:rPr>
                <w:rFonts w:ascii="標楷體" w:eastAsia="標楷體" w:hAnsi="標楷體" w:cs="標楷體"/>
                <w:b/>
                <w:color w:val="FF0000"/>
              </w:rPr>
              <w:t>四、體位管理我決定</w:t>
            </w:r>
          </w:p>
          <w:p w14:paraId="6ECA857C"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提問：同學有用過那些體位控制方式？</w:t>
            </w:r>
          </w:p>
          <w:p w14:paraId="6A6FDF3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發表：請同學分組分享，並派代表上台發表，發表各組體重控制方式統計。</w:t>
            </w:r>
          </w:p>
          <w:p w14:paraId="60D2C327"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講解：其實體位控制就像是存錢與花錢的概念，吸收進來的熱量多於消耗的熱量就會發胖，相反的，吸收進來的熱量少於消耗的熱量就會變瘦，掌握這些熱量的關鍵點是哪些呢？</w:t>
            </w:r>
          </w:p>
          <w:p w14:paraId="1095934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1.評估自己身體的活動：請以課本的表格來判斷自己是輕度、中度還是重度工作者，還要加入體重過輕、適中還是過重來考量。</w:t>
            </w:r>
          </w:p>
          <w:p w14:paraId="553FB1AE"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2.依照每日飲食指南：依據所需熱量來對照 一天所需食物份數，食物份量表已經在七年級介紹過。</w:t>
            </w:r>
          </w:p>
          <w:p w14:paraId="07904478" w14:textId="77777777" w:rsidR="00605791" w:rsidRDefault="00204A12">
            <w:pPr>
              <w:spacing w:line="260" w:lineRule="auto"/>
              <w:rPr>
                <w:rFonts w:ascii="標楷體" w:eastAsia="標楷體" w:hAnsi="標楷體" w:cs="標楷體"/>
                <w:b/>
                <w:color w:val="FF0000"/>
              </w:rPr>
            </w:pPr>
            <w:r>
              <w:rPr>
                <w:rFonts w:ascii="標楷體" w:eastAsia="標楷體" w:hAnsi="標楷體" w:cs="標楷體"/>
                <w:b/>
                <w:color w:val="FF0000"/>
              </w:rPr>
              <w:t>五、利用運動打造健康體位</w:t>
            </w:r>
          </w:p>
          <w:p w14:paraId="449F646B"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實作：教師請學生在三種運動套餐中選擇一種，實際進行一個星期以上，下一週再分享進行的成果和感想。</w:t>
            </w:r>
          </w:p>
          <w:p w14:paraId="31DC38E2"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實作：教師可以秀出同樣重量的脂肪與肌肉的體積比較，讓學生了解因為運動可以增加肌肉比</w:t>
            </w:r>
            <w:r>
              <w:rPr>
                <w:rFonts w:ascii="標楷體" w:eastAsia="標楷體" w:hAnsi="標楷體" w:cs="標楷體"/>
                <w:color w:val="FF0000"/>
              </w:rPr>
              <w:lastRenderedPageBreak/>
              <w:t>率，同樣身高體重的人，體型也會因為脂肪量而不同。</w:t>
            </w:r>
          </w:p>
          <w:p w14:paraId="687F1209" w14:textId="77777777" w:rsidR="00605791" w:rsidRDefault="00605791">
            <w:pPr>
              <w:ind w:firstLine="40"/>
              <w:jc w:val="center"/>
              <w:rPr>
                <w:rFonts w:ascii="新細明體" w:eastAsia="新細明體" w:hAnsi="新細明體" w:cs="新細明體"/>
                <w:color w:val="FF0000"/>
                <w:sz w:val="16"/>
                <w:szCs w:val="16"/>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E3DE99" w14:textId="77777777" w:rsidR="00605791" w:rsidRDefault="00204A12">
            <w:pPr>
              <w:ind w:left="57" w:right="57"/>
              <w:jc w:val="center"/>
              <w:rPr>
                <w:rFonts w:ascii="新細明體" w:eastAsia="新細明體" w:hAnsi="新細明體" w:cs="新細明體"/>
                <w:color w:val="000000"/>
                <w:sz w:val="16"/>
                <w:szCs w:val="16"/>
              </w:rP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DF9309" w14:textId="77777777" w:rsidR="00605791" w:rsidRDefault="00204A12">
            <w:pPr>
              <w:spacing w:line="260" w:lineRule="auto"/>
              <w:jc w:val="left"/>
              <w:rPr>
                <w:rFonts w:ascii="標楷體" w:eastAsia="標楷體" w:hAnsi="標楷體" w:cs="標楷體"/>
                <w:color w:val="FF0000"/>
              </w:rPr>
            </w:pPr>
            <w:r>
              <w:rPr>
                <w:rFonts w:ascii="標楷體" w:eastAsia="標楷體" w:hAnsi="標楷體" w:cs="標楷體"/>
                <w:color w:val="FF0000"/>
              </w:rPr>
              <w:t>1.課本。</w:t>
            </w:r>
          </w:p>
          <w:p w14:paraId="7118990F" w14:textId="77777777" w:rsidR="00605791" w:rsidRDefault="00204A12">
            <w:pPr>
              <w:spacing w:line="260" w:lineRule="auto"/>
              <w:jc w:val="left"/>
              <w:rPr>
                <w:rFonts w:ascii="標楷體" w:eastAsia="標楷體" w:hAnsi="標楷體" w:cs="標楷體"/>
                <w:color w:val="FF0000"/>
              </w:rPr>
            </w:pPr>
            <w:r>
              <w:rPr>
                <w:rFonts w:ascii="標楷體" w:eastAsia="標楷體" w:hAnsi="標楷體" w:cs="標楷體"/>
                <w:color w:val="FF0000"/>
              </w:rPr>
              <w:t>2.課程相關資料。</w:t>
            </w:r>
          </w:p>
          <w:p w14:paraId="57B4B7A7" w14:textId="77777777" w:rsidR="00605791" w:rsidRDefault="00605791">
            <w:pPr>
              <w:spacing w:line="260" w:lineRule="auto"/>
              <w:rPr>
                <w:rFonts w:ascii="新細明體" w:eastAsia="新細明體" w:hAnsi="新細明體" w:cs="新細明體"/>
                <w:color w:val="FF0000"/>
                <w:sz w:val="16"/>
                <w:szCs w:val="16"/>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F66E63" w14:textId="77777777" w:rsidR="00605791" w:rsidRDefault="00204A12">
            <w:pPr>
              <w:ind w:left="20" w:right="20"/>
            </w:pPr>
            <w:r>
              <w:rPr>
                <w:rFonts w:ascii="新細明體" w:eastAsia="新細明體" w:hAnsi="新細明體" w:cs="新細明體"/>
                <w:sz w:val="16"/>
                <w:szCs w:val="16"/>
              </w:rPr>
              <w:br/>
              <w:t>1.分享</w:t>
            </w:r>
          </w:p>
          <w:p w14:paraId="6AF5BB4E" w14:textId="77777777" w:rsidR="00605791" w:rsidRDefault="00204A12">
            <w:pPr>
              <w:ind w:left="-23" w:hanging="5"/>
            </w:pPr>
            <w:r>
              <w:rPr>
                <w:rFonts w:ascii="新細明體" w:eastAsia="新細明體" w:hAnsi="新細明體" w:cs="新細明體"/>
                <w:sz w:val="16"/>
                <w:szCs w:val="16"/>
              </w:rPr>
              <w:t>2.觀察</w:t>
            </w:r>
          </w:p>
          <w:p w14:paraId="701F9C63" w14:textId="77777777" w:rsidR="00605791" w:rsidRDefault="00605791">
            <w:pPr>
              <w:rPr>
                <w:rFonts w:ascii="新細明體" w:eastAsia="新細明體" w:hAnsi="新細明體" w:cs="新細明體"/>
                <w:color w:val="000000"/>
                <w:sz w:val="16"/>
                <w:szCs w:val="16"/>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BF8851" w14:textId="77777777" w:rsidR="00605791" w:rsidRDefault="00605791">
            <w:pPr>
              <w:rPr>
                <w:rFonts w:ascii="新細明體" w:eastAsia="新細明體" w:hAnsi="新細明體" w:cs="新細明體"/>
                <w:color w:val="000000"/>
                <w:sz w:val="16"/>
                <w:szCs w:val="16"/>
              </w:rPr>
            </w:pPr>
          </w:p>
        </w:tc>
        <w:tc>
          <w:tcPr>
            <w:tcW w:w="1784" w:type="dxa"/>
            <w:tcBorders>
              <w:top w:val="single" w:sz="8" w:space="0" w:color="000000"/>
              <w:bottom w:val="single" w:sz="8" w:space="0" w:color="000000"/>
              <w:right w:val="single" w:sz="8" w:space="0" w:color="000000"/>
            </w:tcBorders>
          </w:tcPr>
          <w:p w14:paraId="59DD32C3" w14:textId="77777777" w:rsidR="00605791" w:rsidRDefault="00605791">
            <w:pPr>
              <w:ind w:hanging="7"/>
              <w:jc w:val="left"/>
              <w:rPr>
                <w:color w:val="000000"/>
                <w:sz w:val="24"/>
                <w:szCs w:val="24"/>
              </w:rPr>
            </w:pPr>
          </w:p>
        </w:tc>
      </w:tr>
      <w:tr w:rsidR="00605791" w14:paraId="013FA137"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4C578F5"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10"/>
                <w:id w:val="1202208466"/>
              </w:sdtPr>
              <w:sdtEndPr/>
              <w:sdtContent>
                <w:r w:rsidR="00204A12">
                  <w:rPr>
                    <w:rFonts w:ascii="Gungsuh" w:eastAsia="Gungsuh" w:hAnsi="Gungsuh" w:cs="Gungsuh"/>
                    <w:color w:val="000000"/>
                    <w:sz w:val="16"/>
                    <w:szCs w:val="16"/>
                  </w:rPr>
                  <w:t>第7週</w:t>
                </w:r>
              </w:sdtContent>
            </w:sdt>
          </w:p>
          <w:p w14:paraId="06BE2D44" w14:textId="77777777" w:rsidR="00605791" w:rsidRDefault="00204A12">
            <w:pPr>
              <w:pBdr>
                <w:top w:val="nil"/>
                <w:left w:val="nil"/>
                <w:bottom w:val="nil"/>
                <w:right w:val="nil"/>
                <w:between w:val="nil"/>
              </w:pBdr>
              <w:jc w:val="center"/>
              <w:rPr>
                <w:rFonts w:ascii="新細明體" w:eastAsia="新細明體" w:hAnsi="新細明體" w:cs="新細明體"/>
                <w:color w:val="000000"/>
                <w:sz w:val="24"/>
                <w:szCs w:val="24"/>
              </w:rPr>
            </w:pPr>
            <w:r>
              <w:rPr>
                <w:rFonts w:eastAsia="Times New Roman"/>
                <w:color w:val="000000"/>
                <w:sz w:val="16"/>
                <w:szCs w:val="16"/>
              </w:rPr>
              <w:t>10/09-10/13</w:t>
            </w:r>
          </w:p>
        </w:tc>
        <w:tc>
          <w:tcPr>
            <w:tcW w:w="1559" w:type="dxa"/>
            <w:tcBorders>
              <w:top w:val="single" w:sz="8" w:space="0" w:color="000000"/>
              <w:left w:val="single" w:sz="8" w:space="0" w:color="000000"/>
              <w:bottom w:val="single" w:sz="8" w:space="0" w:color="000000"/>
              <w:right w:val="single" w:sz="8" w:space="0" w:color="000000"/>
            </w:tcBorders>
          </w:tcPr>
          <w:p w14:paraId="48DB5083" w14:textId="77777777" w:rsidR="00605791" w:rsidRDefault="00204A12">
            <w:pPr>
              <w:pBdr>
                <w:top w:val="nil"/>
                <w:left w:val="nil"/>
                <w:bottom w:val="nil"/>
                <w:right w:val="nil"/>
                <w:between w:val="nil"/>
              </w:pBdr>
              <w:rPr>
                <w:rFonts w:ascii="新細明體" w:eastAsia="新細明體" w:hAnsi="新細明體" w:cs="新細明體"/>
                <w:color w:val="000000"/>
                <w:sz w:val="16"/>
                <w:szCs w:val="16"/>
              </w:rPr>
            </w:pPr>
            <w:r>
              <w:rPr>
                <w:rFonts w:ascii="標楷體" w:eastAsia="標楷體" w:hAnsi="標楷體" w:cs="標楷體"/>
                <w:color w:val="000000"/>
                <w:sz w:val="24"/>
                <w:szCs w:val="24"/>
              </w:rPr>
              <w:t>Ea-IV-4 正向的身體意象與體重控制計畫</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0AC7E05"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1a-IV-3 評估內在與外在的行為對健康造成的衝擊與風險。2b-IV-2 樂於實踐健康促進的生活型態。3b-IV-4 因應不同的生活情境，善用各種生活技能，解決健康問題。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6B43C9"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第一篇健康體位行家</w:t>
            </w:r>
          </w:p>
          <w:p w14:paraId="721431CF"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第3章健康體位管理</w:t>
            </w:r>
          </w:p>
          <w:p w14:paraId="0BC7D075" w14:textId="77777777" w:rsidR="00605791" w:rsidRDefault="00204A12">
            <w:pPr>
              <w:spacing w:line="260" w:lineRule="auto"/>
              <w:rPr>
                <w:rFonts w:ascii="標楷體" w:eastAsia="標楷體" w:hAnsi="標楷體" w:cs="標楷體"/>
                <w:b/>
                <w:color w:val="FF0000"/>
              </w:rPr>
            </w:pPr>
            <w:r>
              <w:rPr>
                <w:rFonts w:ascii="標楷體" w:eastAsia="標楷體" w:hAnsi="標楷體" w:cs="標楷體"/>
                <w:b/>
                <w:color w:val="FF0000"/>
              </w:rPr>
              <w:t>六、控制熱量</w:t>
            </w:r>
          </w:p>
          <w:p w14:paraId="0B94CE8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 xml:space="preserve">減重＝消耗的熱量＞吸收的熱量 運動消耗熱量＝METs×時間×體重 </w:t>
            </w:r>
          </w:p>
          <w:p w14:paraId="66C3E975"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實作：當想要減重時，就必須消耗的熱量要多於吸收的熱量，也就是少吃多動，請同學選擇一樣運動項目，並計算一小時會消耗多紹熱量。</w:t>
            </w:r>
          </w:p>
          <w:p w14:paraId="04E0143C" w14:textId="77777777" w:rsidR="00605791" w:rsidRDefault="00204A12">
            <w:pPr>
              <w:spacing w:line="260" w:lineRule="auto"/>
              <w:rPr>
                <w:rFonts w:ascii="標楷體" w:eastAsia="標楷體" w:hAnsi="標楷體" w:cs="標楷體"/>
                <w:b/>
                <w:color w:val="FF0000"/>
              </w:rPr>
            </w:pPr>
            <w:r>
              <w:rPr>
                <w:rFonts w:ascii="標楷體" w:eastAsia="標楷體" w:hAnsi="標楷體" w:cs="標楷體"/>
                <w:b/>
                <w:color w:val="FF0000"/>
              </w:rPr>
              <w:t>七、健康生活行動家</w:t>
            </w:r>
          </w:p>
          <w:p w14:paraId="2374F66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請同學幫忙阿華設計一份體位管理計畫書，依據下列步驟，在課堂上完成。</w:t>
            </w:r>
          </w:p>
          <w:p w14:paraId="591D6E29"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STEP1：確認阿華的體位</w:t>
            </w:r>
          </w:p>
          <w:p w14:paraId="59180332"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STEP2：由文章中確認阿華的問題</w:t>
            </w:r>
          </w:p>
          <w:p w14:paraId="093F690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 xml:space="preserve">STEP3：設定目標 </w:t>
            </w:r>
          </w:p>
          <w:p w14:paraId="60AC5561"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STEP4：訂定飲食及運動方式</w:t>
            </w:r>
          </w:p>
          <w:p w14:paraId="4E545A6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 xml:space="preserve">STEP5：簽訂契約書 </w:t>
            </w:r>
          </w:p>
          <w:p w14:paraId="151D1E67"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STEP6：執行計畫完成記錄</w:t>
            </w:r>
          </w:p>
          <w:p w14:paraId="192407FF"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STEP7：評估結果與修正</w:t>
            </w:r>
          </w:p>
          <w:p w14:paraId="16538C6B" w14:textId="77777777" w:rsidR="00605791" w:rsidRDefault="00204A12">
            <w:pPr>
              <w:ind w:firstLine="40"/>
              <w:jc w:val="center"/>
              <w:rPr>
                <w:rFonts w:ascii="新細明體" w:eastAsia="新細明體" w:hAnsi="新細明體" w:cs="新細明體"/>
                <w:color w:val="FF0000"/>
                <w:sz w:val="16"/>
                <w:szCs w:val="16"/>
              </w:rPr>
            </w:pPr>
            <w:r>
              <w:rPr>
                <w:rFonts w:ascii="標楷體" w:eastAsia="標楷體" w:hAnsi="標楷體" w:cs="標楷體"/>
                <w:color w:val="FF0000"/>
              </w:rPr>
              <w:t>歸納：肥胖青少年變成肥胖成人的機率更高，達三分之二，因此同學們一定要學會「聰明吃、快樂動、天天量體重」的健康體位管理方法，落實健康生活型態。</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3EA2FD" w14:textId="77777777" w:rsidR="00605791" w:rsidRDefault="00204A12">
            <w:pPr>
              <w:ind w:left="57" w:right="57"/>
              <w:jc w:val="center"/>
              <w:rPr>
                <w:rFonts w:ascii="新細明體" w:eastAsia="新細明體" w:hAnsi="新細明體" w:cs="新細明體"/>
                <w:color w:val="000000"/>
                <w:sz w:val="16"/>
                <w:szCs w:val="16"/>
              </w:rP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FF8DA3" w14:textId="77777777" w:rsidR="00605791" w:rsidRDefault="00204A12">
            <w:pPr>
              <w:spacing w:line="260" w:lineRule="auto"/>
              <w:jc w:val="left"/>
              <w:rPr>
                <w:rFonts w:ascii="標楷體" w:eastAsia="標楷體" w:hAnsi="標楷體" w:cs="標楷體"/>
                <w:color w:val="FF0000"/>
              </w:rPr>
            </w:pPr>
            <w:r>
              <w:rPr>
                <w:rFonts w:ascii="標楷體" w:eastAsia="標楷體" w:hAnsi="標楷體" w:cs="標楷體"/>
                <w:color w:val="FF0000"/>
              </w:rPr>
              <w:t>1.課本。</w:t>
            </w:r>
          </w:p>
          <w:p w14:paraId="5DE99C3A" w14:textId="77777777" w:rsidR="00605791" w:rsidRDefault="00204A12">
            <w:pPr>
              <w:spacing w:line="260" w:lineRule="auto"/>
              <w:jc w:val="left"/>
              <w:rPr>
                <w:rFonts w:ascii="標楷體" w:eastAsia="標楷體" w:hAnsi="標楷體" w:cs="標楷體"/>
                <w:color w:val="FF0000"/>
              </w:rPr>
            </w:pPr>
            <w:r>
              <w:rPr>
                <w:rFonts w:ascii="標楷體" w:eastAsia="標楷體" w:hAnsi="標楷體" w:cs="標楷體"/>
                <w:color w:val="FF0000"/>
              </w:rPr>
              <w:t>2.課程相關資料。</w:t>
            </w:r>
          </w:p>
          <w:p w14:paraId="661B3A21" w14:textId="77777777" w:rsidR="00605791" w:rsidRDefault="00204A12">
            <w:pPr>
              <w:spacing w:line="260" w:lineRule="auto"/>
              <w:rPr>
                <w:rFonts w:ascii="新細明體" w:eastAsia="新細明體" w:hAnsi="新細明體" w:cs="新細明體"/>
                <w:color w:val="FF0000"/>
                <w:sz w:val="16"/>
                <w:szCs w:val="16"/>
              </w:rPr>
            </w:pPr>
            <w:r>
              <w:rPr>
                <w:rFonts w:ascii="標楷體" w:eastAsia="標楷體" w:hAnsi="標楷體" w:cs="標楷體"/>
                <w:color w:val="FF0000"/>
              </w:rPr>
              <w:t>3.教用版電子教科書。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91F4C1" w14:textId="77777777" w:rsidR="00605791" w:rsidRDefault="00204A12">
            <w:pPr>
              <w:ind w:left="20" w:right="20"/>
            </w:pPr>
            <w:r>
              <w:rPr>
                <w:rFonts w:ascii="新細明體" w:eastAsia="新細明體" w:hAnsi="新細明體" w:cs="新細明體"/>
                <w:sz w:val="16"/>
                <w:szCs w:val="16"/>
              </w:rPr>
              <w:t>1.分享</w:t>
            </w:r>
          </w:p>
          <w:p w14:paraId="2367781E" w14:textId="77777777" w:rsidR="00605791" w:rsidRDefault="00204A12">
            <w:pPr>
              <w:ind w:left="-23" w:hanging="5"/>
            </w:pPr>
            <w:r>
              <w:rPr>
                <w:rFonts w:ascii="新細明體" w:eastAsia="新細明體" w:hAnsi="新細明體" w:cs="新細明體"/>
                <w:sz w:val="16"/>
                <w:szCs w:val="16"/>
              </w:rPr>
              <w:t>2.觀察</w:t>
            </w:r>
          </w:p>
          <w:p w14:paraId="5377CEDE" w14:textId="77777777" w:rsidR="00605791" w:rsidRDefault="00605791">
            <w:pPr>
              <w:rPr>
                <w:rFonts w:ascii="新細明體" w:eastAsia="新細明體" w:hAnsi="新細明體" w:cs="新細明體"/>
                <w:color w:val="000000"/>
                <w:sz w:val="16"/>
                <w:szCs w:val="16"/>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480ECA" w14:textId="77777777" w:rsidR="00605791" w:rsidRDefault="00605791">
            <w:pPr>
              <w:rPr>
                <w:rFonts w:ascii="新細明體" w:eastAsia="新細明體" w:hAnsi="新細明體" w:cs="新細明體"/>
                <w:color w:val="000000"/>
                <w:sz w:val="16"/>
                <w:szCs w:val="16"/>
              </w:rPr>
            </w:pPr>
          </w:p>
        </w:tc>
        <w:tc>
          <w:tcPr>
            <w:tcW w:w="1784" w:type="dxa"/>
            <w:tcBorders>
              <w:top w:val="single" w:sz="8" w:space="0" w:color="000000"/>
              <w:bottom w:val="single" w:sz="8" w:space="0" w:color="000000"/>
              <w:right w:val="single" w:sz="8" w:space="0" w:color="000000"/>
            </w:tcBorders>
          </w:tcPr>
          <w:p w14:paraId="056C23B1" w14:textId="77777777" w:rsidR="00605791" w:rsidRDefault="00C5688C">
            <w:pPr>
              <w:widowControl w:val="0"/>
              <w:ind w:hanging="7"/>
              <w:jc w:val="left"/>
              <w:rPr>
                <w:sz w:val="16"/>
                <w:szCs w:val="16"/>
              </w:rPr>
            </w:pPr>
            <w:sdt>
              <w:sdtPr>
                <w:tag w:val="goog_rdk_11"/>
                <w:id w:val="1611859052"/>
              </w:sdtPr>
              <w:sdtEndPr/>
              <w:sdtContent>
                <w:r w:rsidR="00204A12">
                  <w:rPr>
                    <w:rFonts w:ascii="Gungsuh" w:eastAsia="Gungsuh" w:hAnsi="Gungsuh" w:cs="Gungsuh"/>
                    <w:sz w:val="16"/>
                    <w:szCs w:val="16"/>
                  </w:rPr>
                  <w:t>10/09彈性放假</w:t>
                </w:r>
              </w:sdtContent>
            </w:sdt>
          </w:p>
          <w:p w14:paraId="20A1FBA5" w14:textId="77777777" w:rsidR="00605791" w:rsidRDefault="00C5688C">
            <w:pPr>
              <w:widowControl w:val="0"/>
              <w:ind w:hanging="7"/>
              <w:jc w:val="left"/>
              <w:rPr>
                <w:color w:val="000000"/>
                <w:sz w:val="24"/>
                <w:szCs w:val="24"/>
              </w:rPr>
            </w:pPr>
            <w:sdt>
              <w:sdtPr>
                <w:tag w:val="goog_rdk_12"/>
                <w:id w:val="-354894064"/>
              </w:sdtPr>
              <w:sdtEndPr/>
              <w:sdtContent>
                <w:r w:rsidR="00204A12">
                  <w:rPr>
                    <w:rFonts w:ascii="Gungsuh" w:eastAsia="Gungsuh" w:hAnsi="Gungsuh" w:cs="Gungsuh"/>
                    <w:sz w:val="16"/>
                    <w:szCs w:val="16"/>
                  </w:rPr>
                  <w:t>10/10國慶日</w:t>
                </w:r>
              </w:sdtContent>
            </w:sdt>
          </w:p>
        </w:tc>
      </w:tr>
      <w:tr w:rsidR="00605791" w14:paraId="42B0903A"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1187E45"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13"/>
                <w:id w:val="620807380"/>
              </w:sdtPr>
              <w:sdtEndPr/>
              <w:sdtContent>
                <w:r w:rsidR="00204A12">
                  <w:rPr>
                    <w:rFonts w:ascii="Gungsuh" w:eastAsia="Gungsuh" w:hAnsi="Gungsuh" w:cs="Gungsuh"/>
                    <w:color w:val="000000"/>
                    <w:sz w:val="16"/>
                    <w:szCs w:val="16"/>
                  </w:rPr>
                  <w:t>第8週</w:t>
                </w:r>
              </w:sdtContent>
            </w:sdt>
          </w:p>
          <w:p w14:paraId="23B0D4E4" w14:textId="77777777" w:rsidR="00605791" w:rsidRDefault="00204A12">
            <w:pPr>
              <w:pBdr>
                <w:top w:val="nil"/>
                <w:left w:val="nil"/>
                <w:bottom w:val="nil"/>
                <w:right w:val="nil"/>
                <w:between w:val="nil"/>
              </w:pBdr>
              <w:jc w:val="center"/>
              <w:rPr>
                <w:rFonts w:ascii="新細明體" w:eastAsia="新細明體" w:hAnsi="新細明體" w:cs="新細明體"/>
                <w:color w:val="000000"/>
                <w:sz w:val="24"/>
                <w:szCs w:val="24"/>
              </w:rPr>
            </w:pPr>
            <w:r>
              <w:rPr>
                <w:rFonts w:eastAsia="Times New Roman"/>
                <w:color w:val="000000"/>
                <w:sz w:val="16"/>
                <w:szCs w:val="16"/>
              </w:rPr>
              <w:t>10/16-10/20</w:t>
            </w:r>
          </w:p>
        </w:tc>
        <w:tc>
          <w:tcPr>
            <w:tcW w:w="1559" w:type="dxa"/>
            <w:tcBorders>
              <w:top w:val="single" w:sz="8" w:space="0" w:color="000000"/>
              <w:left w:val="single" w:sz="8" w:space="0" w:color="000000"/>
              <w:bottom w:val="single" w:sz="8" w:space="0" w:color="000000"/>
              <w:right w:val="single" w:sz="8" w:space="0" w:color="000000"/>
            </w:tcBorders>
          </w:tcPr>
          <w:p w14:paraId="51E3FA2A" w14:textId="77777777" w:rsidR="00605791" w:rsidRDefault="00204A12">
            <w:pPr>
              <w:pBdr>
                <w:top w:val="nil"/>
                <w:left w:val="nil"/>
                <w:bottom w:val="nil"/>
                <w:right w:val="nil"/>
                <w:between w:val="nil"/>
              </w:pBdr>
              <w:rPr>
                <w:rFonts w:ascii="新細明體" w:eastAsia="新細明體" w:hAnsi="新細明體" w:cs="新細明體"/>
                <w:color w:val="000000"/>
                <w:sz w:val="16"/>
                <w:szCs w:val="16"/>
              </w:rPr>
            </w:pPr>
            <w:r>
              <w:rPr>
                <w:rFonts w:ascii="標楷體" w:eastAsia="標楷體" w:hAnsi="標楷體" w:cs="標楷體"/>
                <w:color w:val="000000"/>
                <w:sz w:val="24"/>
                <w:szCs w:val="24"/>
              </w:rPr>
              <w:t>Bc-IV-1 簡易運動傷害的處理與風險。</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2010BD1"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1c-IV-1 了解各項運動基礎原理和規則。1c-IV-2 評估運動風險，維護安全的運動情境。</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2F17F5"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第四篇挑戰自我</w:t>
            </w:r>
          </w:p>
          <w:p w14:paraId="42B6F35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第1章運動防護</w:t>
            </w:r>
          </w:p>
          <w:p w14:paraId="7FA2024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一、學習引導</w:t>
            </w:r>
          </w:p>
          <w:p w14:paraId="053E6E69"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利用122頁課本情境頁小育的例子，引導學生運動環境中存在許多風險，容易造成運動意外傷害。具備運動風險評估知識，避開高風險或 具備運動防護技巧，才能降低運動意外傷害的發生。</w:t>
            </w:r>
          </w:p>
          <w:p w14:paraId="471E552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二、認識學校運動風險管理</w:t>
            </w:r>
          </w:p>
          <w:p w14:paraId="71B4F2E2"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1.講解：利用課文說明運動風險的意義，強調事前可以做好風險評估及預防措施，就可以避免許多不必要的危害。</w:t>
            </w:r>
          </w:p>
          <w:p w14:paraId="45D6B9C5"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2.示例：以學校為例，利用課文表格說明學校 運動風險類別，如何預防與處理運動風險的作法。請學生發表自己參與學校運動風險管理活動的相關經驗。</w:t>
            </w:r>
          </w:p>
          <w:p w14:paraId="59A1832C"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三、理解運動風險評估指標</w:t>
            </w:r>
          </w:p>
          <w:p w14:paraId="2432093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1.講解：利用課文124頁講解運動風險評估BREAKS六項指標的意義，提醒學生運動前先檢視是否符合這些指標，就能降低運動風險。</w:t>
            </w:r>
          </w:p>
          <w:p w14:paraId="2E97B7AE"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2.案例討論：引導學生利用運動風險評估指標分組討論課文122頁中小育在夜間打籃球受傷的例子，分析此情境潛藏運動風險，以及如何降低 運動風險的做法。</w:t>
            </w:r>
          </w:p>
          <w:p w14:paraId="0D6E5300" w14:textId="77777777" w:rsidR="00605791" w:rsidRDefault="00605791">
            <w:pPr>
              <w:ind w:firstLine="40"/>
              <w:jc w:val="center"/>
              <w:rPr>
                <w:rFonts w:ascii="新細明體" w:eastAsia="新細明體" w:hAnsi="新細明體" w:cs="新細明體"/>
                <w:color w:val="FF0000"/>
                <w:sz w:val="16"/>
                <w:szCs w:val="16"/>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C72D0BC" w14:textId="77777777" w:rsidR="00605791" w:rsidRDefault="00204A12">
            <w:pPr>
              <w:ind w:left="57" w:right="57"/>
              <w:jc w:val="center"/>
              <w:rPr>
                <w:rFonts w:ascii="新細明體" w:eastAsia="新細明體" w:hAnsi="新細明體" w:cs="新細明體"/>
                <w:color w:val="000000"/>
                <w:sz w:val="16"/>
                <w:szCs w:val="16"/>
              </w:rP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BE9CCE" w14:textId="77777777" w:rsidR="00605791" w:rsidRDefault="00204A12">
            <w:pPr>
              <w:spacing w:line="260" w:lineRule="auto"/>
              <w:jc w:val="left"/>
              <w:rPr>
                <w:rFonts w:ascii="標楷體" w:eastAsia="標楷體" w:hAnsi="標楷體" w:cs="標楷體"/>
                <w:color w:val="FF0000"/>
              </w:rPr>
            </w:pPr>
            <w:r>
              <w:rPr>
                <w:rFonts w:ascii="標楷體" w:eastAsia="標楷體" w:hAnsi="標楷體" w:cs="標楷體"/>
                <w:color w:val="FF0000"/>
              </w:rPr>
              <w:t>1.課本。</w:t>
            </w:r>
          </w:p>
          <w:p w14:paraId="1A9262E1" w14:textId="77777777" w:rsidR="00605791" w:rsidRDefault="00204A12">
            <w:pPr>
              <w:spacing w:line="260" w:lineRule="auto"/>
              <w:jc w:val="left"/>
              <w:rPr>
                <w:rFonts w:ascii="標楷體" w:eastAsia="標楷體" w:hAnsi="標楷體" w:cs="標楷體"/>
                <w:color w:val="FF0000"/>
              </w:rPr>
            </w:pPr>
            <w:r>
              <w:rPr>
                <w:rFonts w:ascii="標楷體" w:eastAsia="標楷體" w:hAnsi="標楷體" w:cs="標楷體"/>
                <w:color w:val="FF0000"/>
              </w:rPr>
              <w:t>2.運動風險評估與課程相關資料。</w:t>
            </w:r>
          </w:p>
          <w:p w14:paraId="7CE8159F" w14:textId="77777777" w:rsidR="00605791" w:rsidRDefault="00204A12">
            <w:pPr>
              <w:spacing w:line="260" w:lineRule="auto"/>
              <w:rPr>
                <w:rFonts w:ascii="新細明體" w:eastAsia="新細明體" w:hAnsi="新細明體" w:cs="新細明體"/>
                <w:color w:val="FF0000"/>
                <w:sz w:val="16"/>
                <w:szCs w:val="16"/>
              </w:rPr>
            </w:pPr>
            <w:r>
              <w:rPr>
                <w:rFonts w:ascii="標楷體" w:eastAsia="標楷體" w:hAnsi="標楷體" w:cs="標楷體"/>
                <w:color w:val="FF0000"/>
              </w:rPr>
              <w:t>3.教用版電子教科書。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926454" w14:textId="77777777" w:rsidR="00605791" w:rsidRDefault="00204A12">
            <w:r>
              <w:rPr>
                <w:rFonts w:ascii="新細明體" w:eastAsia="新細明體" w:hAnsi="新細明體" w:cs="新細明體"/>
                <w:sz w:val="16"/>
                <w:szCs w:val="16"/>
              </w:rPr>
              <w:t>1.課本活動紀錄</w:t>
            </w:r>
          </w:p>
          <w:p w14:paraId="011FD631" w14:textId="77777777" w:rsidR="00605791" w:rsidRDefault="00605791">
            <w:pPr>
              <w:rPr>
                <w:rFonts w:ascii="新細明體" w:eastAsia="新細明體" w:hAnsi="新細明體" w:cs="新細明體"/>
                <w:color w:val="000000"/>
                <w:sz w:val="16"/>
                <w:szCs w:val="16"/>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68CA07" w14:textId="77777777" w:rsidR="00605791" w:rsidRDefault="00605791">
            <w:pPr>
              <w:rPr>
                <w:rFonts w:ascii="新細明體" w:eastAsia="新細明體" w:hAnsi="新細明體" w:cs="新細明體"/>
                <w:color w:val="000000"/>
                <w:sz w:val="16"/>
                <w:szCs w:val="16"/>
              </w:rPr>
            </w:pPr>
          </w:p>
        </w:tc>
        <w:tc>
          <w:tcPr>
            <w:tcW w:w="1784" w:type="dxa"/>
            <w:tcBorders>
              <w:top w:val="single" w:sz="8" w:space="0" w:color="000000"/>
              <w:bottom w:val="single" w:sz="8" w:space="0" w:color="000000"/>
              <w:right w:val="single" w:sz="8" w:space="0" w:color="000000"/>
            </w:tcBorders>
          </w:tcPr>
          <w:p w14:paraId="781B392B" w14:textId="77777777" w:rsidR="00605791" w:rsidRDefault="00204A12">
            <w:pPr>
              <w:widowControl w:val="0"/>
              <w:ind w:hanging="7"/>
              <w:jc w:val="left"/>
              <w:rPr>
                <w:sz w:val="16"/>
                <w:szCs w:val="16"/>
              </w:rPr>
            </w:pPr>
            <w:r>
              <w:rPr>
                <w:sz w:val="16"/>
                <w:szCs w:val="16"/>
              </w:rPr>
              <w:t>10/18-19</w:t>
            </w:r>
          </w:p>
          <w:p w14:paraId="476D2EFE" w14:textId="77777777" w:rsidR="00605791" w:rsidRDefault="00C5688C">
            <w:pPr>
              <w:ind w:hanging="7"/>
              <w:jc w:val="left"/>
              <w:rPr>
                <w:color w:val="000000"/>
                <w:sz w:val="24"/>
                <w:szCs w:val="24"/>
              </w:rPr>
            </w:pPr>
            <w:sdt>
              <w:sdtPr>
                <w:tag w:val="goog_rdk_14"/>
                <w:id w:val="1713303587"/>
              </w:sdtPr>
              <w:sdtEndPr/>
              <w:sdtContent>
                <w:r w:rsidR="00204A12">
                  <w:rPr>
                    <w:rFonts w:ascii="Gungsuh" w:eastAsia="Gungsuh" w:hAnsi="Gungsuh" w:cs="Gungsuh"/>
                    <w:sz w:val="16"/>
                    <w:szCs w:val="16"/>
                  </w:rPr>
                  <w:t>第一次定期考查</w:t>
                </w:r>
              </w:sdtContent>
            </w:sdt>
          </w:p>
        </w:tc>
      </w:tr>
      <w:tr w:rsidR="00605791" w14:paraId="1A44F925"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A99E5A1"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15"/>
                <w:id w:val="-448091142"/>
              </w:sdtPr>
              <w:sdtEndPr/>
              <w:sdtContent>
                <w:r w:rsidR="00204A12">
                  <w:rPr>
                    <w:rFonts w:ascii="Gungsuh" w:eastAsia="Gungsuh" w:hAnsi="Gungsuh" w:cs="Gungsuh"/>
                    <w:color w:val="000000"/>
                    <w:sz w:val="16"/>
                    <w:szCs w:val="16"/>
                  </w:rPr>
                  <w:t>第9週</w:t>
                </w:r>
              </w:sdtContent>
            </w:sdt>
          </w:p>
          <w:p w14:paraId="4D0AFBD3" w14:textId="77777777" w:rsidR="00605791" w:rsidRDefault="00204A12">
            <w:pPr>
              <w:pBdr>
                <w:top w:val="nil"/>
                <w:left w:val="nil"/>
                <w:bottom w:val="nil"/>
                <w:right w:val="nil"/>
                <w:between w:val="nil"/>
              </w:pBdr>
              <w:jc w:val="center"/>
              <w:rPr>
                <w:rFonts w:ascii="新細明體" w:eastAsia="新細明體" w:hAnsi="新細明體" w:cs="新細明體"/>
                <w:color w:val="000000"/>
                <w:sz w:val="24"/>
                <w:szCs w:val="24"/>
              </w:rPr>
            </w:pPr>
            <w:r>
              <w:rPr>
                <w:rFonts w:eastAsia="Times New Roman"/>
                <w:color w:val="000000"/>
                <w:sz w:val="16"/>
                <w:szCs w:val="16"/>
              </w:rPr>
              <w:t>10/23-10/27</w:t>
            </w:r>
          </w:p>
        </w:tc>
        <w:tc>
          <w:tcPr>
            <w:tcW w:w="1559" w:type="dxa"/>
            <w:tcBorders>
              <w:top w:val="single" w:sz="8" w:space="0" w:color="000000"/>
              <w:left w:val="single" w:sz="8" w:space="0" w:color="000000"/>
              <w:bottom w:val="single" w:sz="8" w:space="0" w:color="000000"/>
              <w:right w:val="single" w:sz="8" w:space="0" w:color="000000"/>
            </w:tcBorders>
          </w:tcPr>
          <w:p w14:paraId="396B992E" w14:textId="77777777" w:rsidR="00605791" w:rsidRDefault="00204A12">
            <w:pPr>
              <w:pBdr>
                <w:top w:val="nil"/>
                <w:left w:val="nil"/>
                <w:bottom w:val="nil"/>
                <w:right w:val="nil"/>
                <w:between w:val="nil"/>
              </w:pBdr>
              <w:rPr>
                <w:rFonts w:ascii="新細明體" w:eastAsia="新細明體" w:hAnsi="新細明體" w:cs="新細明體"/>
                <w:color w:val="000000"/>
                <w:sz w:val="16"/>
                <w:szCs w:val="16"/>
              </w:rPr>
            </w:pPr>
            <w:r>
              <w:rPr>
                <w:rFonts w:ascii="標楷體" w:eastAsia="標楷體" w:hAnsi="標楷體" w:cs="標楷體"/>
                <w:color w:val="000000"/>
                <w:sz w:val="24"/>
                <w:szCs w:val="24"/>
              </w:rPr>
              <w:t>Bc-IV-1 簡易運動傷害的處理與風險。</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FE05725"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1c-IV-1 了解各項運動基礎原理和規則。1c-IV-2 評估運動風險，維護安全的運動情境。</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7C13B1"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第四篇挑戰自我</w:t>
            </w:r>
          </w:p>
          <w:p w14:paraId="0F0C1A7C"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第1章運動防護</w:t>
            </w:r>
          </w:p>
          <w:p w14:paraId="5E60CED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四、運動風險評估指標應用</w:t>
            </w:r>
          </w:p>
          <w:p w14:paraId="42EB754E"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1.案例討論：引導學生分組討論如何運動風險評估指標來降低參與班際大隊接力的潛藏運動風險。</w:t>
            </w:r>
          </w:p>
          <w:p w14:paraId="5E00067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2.統整：教師再依據各組發表內容歸納可行的方法。</w:t>
            </w:r>
          </w:p>
          <w:p w14:paraId="4204772B"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五、認識急性運動傷害處理原則</w:t>
            </w:r>
            <w:r>
              <w:rPr>
                <w:rFonts w:ascii="標楷體" w:eastAsia="標楷體" w:hAnsi="標楷體" w:cs="標楷體"/>
                <w:color w:val="FF0000"/>
              </w:rPr>
              <w:t xml:space="preserve"> </w:t>
            </w:r>
          </w:p>
          <w:p w14:paraId="405C7D1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1.講解：利用課文說明PRICE是目前最常用在來處理48</w:t>
            </w:r>
            <w:r>
              <w:rPr>
                <w:rFonts w:ascii="MS Mincho" w:eastAsia="MS Mincho" w:hAnsi="MS Mincho" w:cs="MS Mincho"/>
                <w:color w:val="FF0000"/>
              </w:rPr>
              <w:t>～</w:t>
            </w:r>
            <w:r>
              <w:rPr>
                <w:rFonts w:ascii="標楷體" w:eastAsia="標楷體" w:hAnsi="標楷體" w:cs="標楷體"/>
                <w:color w:val="FF0000"/>
              </w:rPr>
              <w:t xml:space="preserve"> 72小時內急性運動傷害的原則，可以減緩傷處發炎、腫脹情形，利於後續的醫療處理復健。</w:t>
            </w:r>
          </w:p>
          <w:p w14:paraId="3737DEB5"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2.講解：利用課文126、127頁的圖文，說明每一個步驟的目的與主要的處理技巧。提醒學生如果發生嚴重的出血、骨折或身體內傷情形，應緊急 就醫處理較佳。</w:t>
            </w:r>
          </w:p>
          <w:p w14:paraId="75678930"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六、演練PRICE處理步驟</w:t>
            </w:r>
          </w:p>
          <w:p w14:paraId="2006E290"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1.演練：引導學生實際演練PRICE處理步驟，互相檢視是否正確。</w:t>
            </w:r>
          </w:p>
          <w:p w14:paraId="432E65FC" w14:textId="77777777" w:rsidR="00605791" w:rsidRDefault="00204A12">
            <w:pPr>
              <w:ind w:firstLine="40"/>
              <w:jc w:val="center"/>
              <w:rPr>
                <w:rFonts w:ascii="新細明體" w:eastAsia="新細明體" w:hAnsi="新細明體" w:cs="新細明體"/>
                <w:color w:val="FF0000"/>
                <w:sz w:val="16"/>
                <w:szCs w:val="16"/>
              </w:rPr>
            </w:pPr>
            <w:r>
              <w:rPr>
                <w:rFonts w:ascii="標楷體" w:eastAsia="標楷體" w:hAnsi="標楷體" w:cs="標楷體"/>
                <w:color w:val="FF0000"/>
              </w:rPr>
              <w:lastRenderedPageBreak/>
              <w:t>2.發表：學生分享與檢視之前處理運動傷害的經驗，是否符合這樣的流程。</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0B4CCF" w14:textId="77777777" w:rsidR="00605791" w:rsidRDefault="00204A12">
            <w:pPr>
              <w:ind w:left="57" w:right="57"/>
              <w:jc w:val="center"/>
              <w:rPr>
                <w:rFonts w:ascii="新細明體" w:eastAsia="新細明體" w:hAnsi="新細明體" w:cs="新細明體"/>
                <w:color w:val="000000"/>
                <w:sz w:val="16"/>
                <w:szCs w:val="16"/>
              </w:rP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8EA05A" w14:textId="77777777" w:rsidR="00605791" w:rsidRDefault="00204A12">
            <w:pPr>
              <w:spacing w:line="260" w:lineRule="auto"/>
              <w:jc w:val="left"/>
              <w:rPr>
                <w:rFonts w:ascii="標楷體" w:eastAsia="標楷體" w:hAnsi="標楷體" w:cs="標楷體"/>
                <w:color w:val="FF0000"/>
              </w:rPr>
            </w:pPr>
            <w:r>
              <w:rPr>
                <w:rFonts w:ascii="標楷體" w:eastAsia="標楷體" w:hAnsi="標楷體" w:cs="標楷體"/>
                <w:color w:val="FF0000"/>
              </w:rPr>
              <w:t>1.課本。</w:t>
            </w:r>
          </w:p>
          <w:p w14:paraId="2CAA7FE7" w14:textId="77777777" w:rsidR="00605791" w:rsidRDefault="00204A12">
            <w:pPr>
              <w:spacing w:line="260" w:lineRule="auto"/>
              <w:rPr>
                <w:rFonts w:ascii="新細明體" w:eastAsia="新細明體" w:hAnsi="新細明體" w:cs="新細明體"/>
                <w:color w:val="FF0000"/>
                <w:sz w:val="16"/>
                <w:szCs w:val="16"/>
              </w:rPr>
            </w:pPr>
            <w:r>
              <w:rPr>
                <w:rFonts w:ascii="新細明體" w:eastAsia="新細明體" w:hAnsi="新細明體" w:cs="新細明體"/>
                <w:color w:val="FF0000"/>
                <w:sz w:val="16"/>
                <w:szCs w:val="16"/>
              </w:rPr>
              <w:t>2.</w:t>
            </w:r>
            <w:r>
              <w:rPr>
                <w:rFonts w:ascii="微軟正黑體" w:eastAsia="微軟正黑體" w:hAnsi="微軟正黑體" w:cs="微軟正黑體"/>
                <w:color w:val="FF0000"/>
                <w:sz w:val="16"/>
                <w:szCs w:val="16"/>
              </w:rPr>
              <w:t>影片</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F98747" w14:textId="77777777" w:rsidR="00605791" w:rsidRDefault="00204A12">
            <w:r>
              <w:rPr>
                <w:rFonts w:ascii="新細明體" w:eastAsia="新細明體" w:hAnsi="新細明體" w:cs="新細明體"/>
                <w:sz w:val="16"/>
                <w:szCs w:val="16"/>
              </w:rPr>
              <w:t>1.課本活動紀錄</w:t>
            </w:r>
          </w:p>
          <w:p w14:paraId="36C777C6" w14:textId="77777777" w:rsidR="00605791" w:rsidRDefault="00605791">
            <w:pPr>
              <w:rPr>
                <w:rFonts w:ascii="新細明體" w:eastAsia="新細明體" w:hAnsi="新細明體" w:cs="新細明體"/>
                <w:color w:val="000000"/>
                <w:sz w:val="16"/>
                <w:szCs w:val="16"/>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4ABDA0" w14:textId="77777777" w:rsidR="00605791" w:rsidRDefault="00605791">
            <w:pPr>
              <w:rPr>
                <w:rFonts w:ascii="新細明體" w:eastAsia="新細明體" w:hAnsi="新細明體" w:cs="新細明體"/>
                <w:color w:val="000000"/>
                <w:sz w:val="16"/>
                <w:szCs w:val="16"/>
              </w:rPr>
            </w:pPr>
          </w:p>
        </w:tc>
        <w:tc>
          <w:tcPr>
            <w:tcW w:w="1784" w:type="dxa"/>
            <w:tcBorders>
              <w:top w:val="single" w:sz="8" w:space="0" w:color="000000"/>
              <w:bottom w:val="single" w:sz="8" w:space="0" w:color="000000"/>
              <w:right w:val="single" w:sz="8" w:space="0" w:color="000000"/>
            </w:tcBorders>
          </w:tcPr>
          <w:p w14:paraId="57595CAB" w14:textId="77777777" w:rsidR="00605791" w:rsidRDefault="00605791">
            <w:pPr>
              <w:ind w:hanging="7"/>
              <w:jc w:val="left"/>
              <w:rPr>
                <w:color w:val="000000"/>
                <w:sz w:val="24"/>
                <w:szCs w:val="24"/>
              </w:rPr>
            </w:pPr>
          </w:p>
        </w:tc>
      </w:tr>
      <w:tr w:rsidR="00605791" w14:paraId="2E8240DA"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316BEEE"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16"/>
                <w:id w:val="158744717"/>
              </w:sdtPr>
              <w:sdtEndPr/>
              <w:sdtContent>
                <w:r w:rsidR="00204A12">
                  <w:rPr>
                    <w:rFonts w:ascii="Gungsuh" w:eastAsia="Gungsuh" w:hAnsi="Gungsuh" w:cs="Gungsuh"/>
                    <w:color w:val="000000"/>
                    <w:sz w:val="16"/>
                    <w:szCs w:val="16"/>
                  </w:rPr>
                  <w:t>第10週</w:t>
                </w:r>
              </w:sdtContent>
            </w:sdt>
          </w:p>
          <w:p w14:paraId="7AA79D07" w14:textId="77777777" w:rsidR="00605791" w:rsidRDefault="00204A12">
            <w:pPr>
              <w:pBdr>
                <w:top w:val="nil"/>
                <w:left w:val="nil"/>
                <w:bottom w:val="nil"/>
                <w:right w:val="nil"/>
                <w:between w:val="nil"/>
              </w:pBdr>
              <w:jc w:val="center"/>
              <w:rPr>
                <w:rFonts w:ascii="新細明體" w:eastAsia="新細明體" w:hAnsi="新細明體" w:cs="新細明體"/>
                <w:color w:val="000000"/>
                <w:sz w:val="24"/>
                <w:szCs w:val="24"/>
              </w:rPr>
            </w:pPr>
            <w:r>
              <w:rPr>
                <w:rFonts w:eastAsia="Times New Roman"/>
                <w:color w:val="000000"/>
                <w:sz w:val="16"/>
                <w:szCs w:val="16"/>
              </w:rPr>
              <w:t>10/30-11/03</w:t>
            </w:r>
          </w:p>
        </w:tc>
        <w:tc>
          <w:tcPr>
            <w:tcW w:w="1559" w:type="dxa"/>
            <w:tcBorders>
              <w:top w:val="single" w:sz="8" w:space="0" w:color="000000"/>
              <w:left w:val="single" w:sz="8" w:space="0" w:color="000000"/>
              <w:bottom w:val="single" w:sz="8" w:space="0" w:color="000000"/>
              <w:right w:val="single" w:sz="8" w:space="0" w:color="000000"/>
            </w:tcBorders>
          </w:tcPr>
          <w:p w14:paraId="0B401D51" w14:textId="77777777" w:rsidR="00605791" w:rsidRDefault="00204A12">
            <w:pPr>
              <w:spacing w:line="260" w:lineRule="auto"/>
              <w:jc w:val="left"/>
              <w:rPr>
                <w:rFonts w:ascii="標楷體" w:eastAsia="標楷體" w:hAnsi="標楷體" w:cs="標楷體"/>
                <w:color w:val="000000"/>
              </w:rPr>
            </w:pPr>
            <w:r>
              <w:rPr>
                <w:rFonts w:ascii="標楷體" w:eastAsia="標楷體" w:hAnsi="標楷體" w:cs="標楷體"/>
                <w:color w:val="000000"/>
              </w:rPr>
              <w:t>Eb-IV-2 健康消費行動的落實與相關法規、組織。</w:t>
            </w:r>
          </w:p>
          <w:p w14:paraId="35B164FF" w14:textId="77777777" w:rsidR="00605791" w:rsidRDefault="00204A12">
            <w:pPr>
              <w:pBdr>
                <w:top w:val="nil"/>
                <w:left w:val="nil"/>
                <w:bottom w:val="nil"/>
                <w:right w:val="nil"/>
                <w:between w:val="nil"/>
              </w:pBdr>
              <w:rPr>
                <w:rFonts w:ascii="新細明體" w:eastAsia="新細明體" w:hAnsi="新細明體" w:cs="新細明體"/>
                <w:color w:val="000000"/>
                <w:sz w:val="16"/>
                <w:szCs w:val="16"/>
              </w:rPr>
            </w:pPr>
            <w:r>
              <w:rPr>
                <w:rFonts w:ascii="標楷體" w:eastAsia="標楷體" w:hAnsi="標楷體" w:cs="標楷體"/>
                <w:color w:val="000000"/>
                <w:sz w:val="24"/>
                <w:szCs w:val="24"/>
              </w:rPr>
              <w:t>Eb-IV-3 健康消費決定的問題解決與社會關懷。</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17C69CB"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1a-IV-4 理解促進健康生活的策略與資源規範。1b-IV-1 分析健康技能和生活技能對健康維護的重要性。3b-IV-4 因應不同的生活情境，善用各種生</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F384CF"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第二篇健康消費行家</w:t>
            </w:r>
          </w:p>
          <w:p w14:paraId="353AE0FA"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第3章健康消費好決定</w:t>
            </w:r>
          </w:p>
          <w:p w14:paraId="2ED5A040"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一、後悔買球鞋的阿華</w:t>
            </w:r>
          </w:p>
          <w:p w14:paraId="5471916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閱讀：請學生先閱讀阿華與阿力的對話。</w:t>
            </w:r>
          </w:p>
          <w:p w14:paraId="23E3708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提問：你也有類似阿華的消費經驗嗎？你都如何處理？</w:t>
            </w:r>
          </w:p>
          <w:p w14:paraId="67601A7E"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分享：學生自由分享。</w:t>
            </w:r>
          </w:p>
          <w:p w14:paraId="6CE549DC"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說明：每個人都曾經有不開心的消費經驗，可能是買貴了、買到不喜歡的商品、買到瑕疵品、買了回家後悔等，所以如果我們應學習做出消費的好決定，才能享受消費的快樂，降低後悔的機率。</w:t>
            </w:r>
          </w:p>
          <w:p w14:paraId="334F60F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二、網路消費要留意</w:t>
            </w:r>
          </w:p>
          <w:p w14:paraId="07473701"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提問：詢問學生是否曾有過網路消費的經驗。</w:t>
            </w:r>
          </w:p>
          <w:p w14:paraId="5215C3FB"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發表：學生踴躍發表意見。</w:t>
            </w:r>
          </w:p>
          <w:p w14:paraId="280C4AE1"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 xml:space="preserve">說明：網路消費雖然能帶來許多便利性，但其中也含有許多風險： </w:t>
            </w:r>
          </w:p>
          <w:p w14:paraId="7AA1534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1.商家是否為合法業者。</w:t>
            </w:r>
          </w:p>
          <w:p w14:paraId="1A04DE2E"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2.聯絡方式與交易對象是否真有其人。</w:t>
            </w:r>
          </w:p>
          <w:p w14:paraId="47CC4947" w14:textId="77777777" w:rsidR="00605791" w:rsidRDefault="00204A12">
            <w:pPr>
              <w:ind w:firstLine="40"/>
              <w:jc w:val="center"/>
              <w:rPr>
                <w:rFonts w:ascii="新細明體" w:eastAsia="新細明體" w:hAnsi="新細明體" w:cs="新細明體"/>
                <w:color w:val="FF0000"/>
                <w:sz w:val="16"/>
                <w:szCs w:val="16"/>
              </w:rPr>
            </w:pPr>
            <w:r>
              <w:rPr>
                <w:rFonts w:ascii="標楷體" w:eastAsia="標楷體" w:hAnsi="標楷體" w:cs="標楷體"/>
                <w:color w:val="FF0000"/>
              </w:rPr>
              <w:lastRenderedPageBreak/>
              <w:t>講解：網路消費時，可利用知名、合法的平台進行交易，也可多採用貨到付款的方式，並將購買時產生的交易資料妥善保管，以作為發生糾紛時的佐證</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23F5F9" w14:textId="77777777" w:rsidR="00605791" w:rsidRDefault="00204A12">
            <w:pPr>
              <w:ind w:left="57" w:right="57"/>
              <w:jc w:val="center"/>
              <w:rPr>
                <w:rFonts w:ascii="新細明體" w:eastAsia="新細明體" w:hAnsi="新細明體" w:cs="新細明體"/>
                <w:color w:val="000000"/>
                <w:sz w:val="16"/>
                <w:szCs w:val="16"/>
              </w:rP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A00862" w14:textId="77777777" w:rsidR="00605791" w:rsidRDefault="00204A12">
            <w:pPr>
              <w:spacing w:line="260" w:lineRule="auto"/>
              <w:jc w:val="left"/>
              <w:rPr>
                <w:rFonts w:ascii="標楷體" w:eastAsia="標楷體" w:hAnsi="標楷體" w:cs="標楷體"/>
                <w:color w:val="FF0000"/>
              </w:rPr>
            </w:pPr>
            <w:r>
              <w:rPr>
                <w:rFonts w:ascii="標楷體" w:eastAsia="標楷體" w:hAnsi="標楷體" w:cs="標楷體"/>
                <w:color w:val="FF0000"/>
              </w:rPr>
              <w:t>1.課本。</w:t>
            </w:r>
          </w:p>
          <w:p w14:paraId="376E508D" w14:textId="77777777" w:rsidR="00605791" w:rsidRDefault="00204A12">
            <w:pPr>
              <w:spacing w:line="260" w:lineRule="auto"/>
              <w:jc w:val="left"/>
              <w:rPr>
                <w:rFonts w:ascii="標楷體" w:eastAsia="標楷體" w:hAnsi="標楷體" w:cs="標楷體"/>
                <w:color w:val="FF0000"/>
              </w:rPr>
            </w:pPr>
            <w:r>
              <w:rPr>
                <w:rFonts w:ascii="標楷體" w:eastAsia="標楷體" w:hAnsi="標楷體" w:cs="標楷體"/>
                <w:color w:val="FF0000"/>
              </w:rPr>
              <w:t>2.課程相關資料。</w:t>
            </w:r>
          </w:p>
          <w:p w14:paraId="1E14FD81" w14:textId="77777777" w:rsidR="00605791" w:rsidRDefault="00204A12">
            <w:pPr>
              <w:spacing w:line="260" w:lineRule="auto"/>
              <w:jc w:val="left"/>
              <w:rPr>
                <w:rFonts w:ascii="標楷體" w:eastAsia="標楷體" w:hAnsi="標楷體" w:cs="標楷體"/>
                <w:color w:val="FF0000"/>
              </w:rPr>
            </w:pPr>
            <w:r>
              <w:rPr>
                <w:rFonts w:ascii="標楷體" w:eastAsia="標楷體" w:hAnsi="標楷體" w:cs="標楷體"/>
                <w:color w:val="FF0000"/>
              </w:rPr>
              <w:t>3.網路消費、消費者權利、義務等相關資料。</w:t>
            </w:r>
          </w:p>
          <w:p w14:paraId="264DEDE5" w14:textId="77777777" w:rsidR="00605791" w:rsidRDefault="00204A12">
            <w:pPr>
              <w:spacing w:line="260" w:lineRule="auto"/>
              <w:rPr>
                <w:rFonts w:ascii="新細明體" w:eastAsia="新細明體" w:hAnsi="新細明體" w:cs="新細明體"/>
                <w:color w:val="FF0000"/>
                <w:sz w:val="16"/>
                <w:szCs w:val="16"/>
              </w:rPr>
            </w:pPr>
            <w:r>
              <w:rPr>
                <w:rFonts w:ascii="標楷體" w:eastAsia="標楷體" w:hAnsi="標楷體" w:cs="標楷體"/>
                <w:color w:val="FF0000"/>
              </w:rPr>
              <w:t>4.教用版電子教科書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AC2E3B" w14:textId="77777777" w:rsidR="00605791" w:rsidRDefault="00204A12">
            <w:pPr>
              <w:spacing w:line="260" w:lineRule="auto"/>
              <w:jc w:val="left"/>
              <w:rPr>
                <w:rFonts w:ascii="標楷體" w:eastAsia="標楷體" w:hAnsi="標楷體" w:cs="標楷體"/>
              </w:rPr>
            </w:pPr>
            <w:r>
              <w:rPr>
                <w:rFonts w:ascii="標楷體" w:eastAsia="標楷體" w:hAnsi="標楷體" w:cs="標楷體"/>
                <w:color w:val="000000"/>
              </w:rPr>
              <w:t>觀察：能否熱烈的參與討論。</w:t>
            </w:r>
          </w:p>
          <w:p w14:paraId="66763E36"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問答是否能主動踴躍發表自己的想法。</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3D80F8" w14:textId="77777777" w:rsidR="00605791" w:rsidRDefault="00605791">
            <w:pPr>
              <w:rPr>
                <w:rFonts w:ascii="新細明體" w:eastAsia="新細明體" w:hAnsi="新細明體" w:cs="新細明體"/>
                <w:color w:val="000000"/>
                <w:sz w:val="16"/>
                <w:szCs w:val="16"/>
              </w:rPr>
            </w:pPr>
          </w:p>
        </w:tc>
        <w:tc>
          <w:tcPr>
            <w:tcW w:w="1784" w:type="dxa"/>
            <w:tcBorders>
              <w:top w:val="single" w:sz="8" w:space="0" w:color="000000"/>
              <w:bottom w:val="single" w:sz="8" w:space="0" w:color="000000"/>
              <w:right w:val="single" w:sz="8" w:space="0" w:color="000000"/>
            </w:tcBorders>
          </w:tcPr>
          <w:p w14:paraId="0F89A4C1" w14:textId="77777777" w:rsidR="00605791" w:rsidRDefault="00605791">
            <w:pPr>
              <w:ind w:hanging="7"/>
              <w:jc w:val="left"/>
              <w:rPr>
                <w:color w:val="000000"/>
                <w:sz w:val="24"/>
                <w:szCs w:val="24"/>
              </w:rPr>
            </w:pPr>
          </w:p>
        </w:tc>
      </w:tr>
      <w:tr w:rsidR="00605791" w14:paraId="14249D7E"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5FEC2A3"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17"/>
                <w:id w:val="-1190146022"/>
              </w:sdtPr>
              <w:sdtEndPr/>
              <w:sdtContent>
                <w:r w:rsidR="00204A12">
                  <w:rPr>
                    <w:rFonts w:ascii="Gungsuh" w:eastAsia="Gungsuh" w:hAnsi="Gungsuh" w:cs="Gungsuh"/>
                    <w:color w:val="000000"/>
                    <w:sz w:val="16"/>
                    <w:szCs w:val="16"/>
                  </w:rPr>
                  <w:t>第11週</w:t>
                </w:r>
              </w:sdtContent>
            </w:sdt>
          </w:p>
          <w:p w14:paraId="297DC015" w14:textId="77777777" w:rsidR="00605791" w:rsidRDefault="00204A12">
            <w:pPr>
              <w:pBdr>
                <w:top w:val="nil"/>
                <w:left w:val="nil"/>
                <w:bottom w:val="nil"/>
                <w:right w:val="nil"/>
                <w:between w:val="nil"/>
              </w:pBdr>
              <w:jc w:val="center"/>
              <w:rPr>
                <w:rFonts w:ascii="新細明體" w:eastAsia="新細明體" w:hAnsi="新細明體" w:cs="新細明體"/>
                <w:color w:val="000000"/>
                <w:sz w:val="24"/>
                <w:szCs w:val="24"/>
              </w:rPr>
            </w:pPr>
            <w:r>
              <w:rPr>
                <w:rFonts w:eastAsia="Times New Roman"/>
                <w:color w:val="000000"/>
                <w:sz w:val="16"/>
                <w:szCs w:val="16"/>
              </w:rPr>
              <w:t>11/06-11/10</w:t>
            </w:r>
          </w:p>
        </w:tc>
        <w:tc>
          <w:tcPr>
            <w:tcW w:w="1559" w:type="dxa"/>
            <w:tcBorders>
              <w:top w:val="single" w:sz="8" w:space="0" w:color="000000"/>
              <w:left w:val="single" w:sz="8" w:space="0" w:color="000000"/>
              <w:bottom w:val="single" w:sz="8" w:space="0" w:color="000000"/>
              <w:right w:val="single" w:sz="8" w:space="0" w:color="000000"/>
            </w:tcBorders>
          </w:tcPr>
          <w:p w14:paraId="583EA970" w14:textId="77777777" w:rsidR="00605791" w:rsidRDefault="00204A12">
            <w:pPr>
              <w:spacing w:line="260" w:lineRule="auto"/>
              <w:jc w:val="left"/>
              <w:rPr>
                <w:rFonts w:ascii="標楷體" w:eastAsia="標楷體" w:hAnsi="標楷體" w:cs="標楷體"/>
                <w:color w:val="000000"/>
              </w:rPr>
            </w:pPr>
            <w:r>
              <w:rPr>
                <w:rFonts w:ascii="標楷體" w:eastAsia="標楷體" w:hAnsi="標楷體" w:cs="標楷體"/>
                <w:color w:val="000000"/>
              </w:rPr>
              <w:t>Eb-IV-2 健康消費行動的落實與相關法規、組織。</w:t>
            </w:r>
          </w:p>
          <w:p w14:paraId="76F71649" w14:textId="77777777" w:rsidR="00605791" w:rsidRDefault="00204A12">
            <w:pPr>
              <w:pBdr>
                <w:top w:val="nil"/>
                <w:left w:val="nil"/>
                <w:bottom w:val="nil"/>
                <w:right w:val="nil"/>
                <w:between w:val="nil"/>
              </w:pBdr>
              <w:rPr>
                <w:rFonts w:ascii="新細明體" w:eastAsia="新細明體" w:hAnsi="新細明體" w:cs="新細明體"/>
                <w:color w:val="000000"/>
                <w:sz w:val="16"/>
                <w:szCs w:val="16"/>
              </w:rPr>
            </w:pPr>
            <w:r>
              <w:rPr>
                <w:rFonts w:ascii="標楷體" w:eastAsia="標楷體" w:hAnsi="標楷體" w:cs="標楷體"/>
                <w:color w:val="000000"/>
                <w:sz w:val="24"/>
                <w:szCs w:val="24"/>
              </w:rPr>
              <w:t>Eb-IV-3 健康消費決定的問題解決與社會關懷。</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01EDE3E"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1a-IV-4 理解促進健康生活的策略與資源規範。1b-IV-1 分析健康技能和生活技能對健康維護的重要性。3b-IV-4 因應不同的生活情境，善用各種生</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409D6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第二篇健康消費行家</w:t>
            </w:r>
          </w:p>
          <w:p w14:paraId="38E3710E"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第3章健康消費好決定</w:t>
            </w:r>
          </w:p>
          <w:p w14:paraId="0874F8E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三、消費者的八大權利</w:t>
            </w:r>
          </w:p>
          <w:p w14:paraId="0A7CC4EE"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閱讀：請學生先閱讀小華的案例。</w:t>
            </w:r>
          </w:p>
          <w:p w14:paraId="6F9B953B"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提問：如果你是小華，你去買球鞋時會留意哪些事？</w:t>
            </w:r>
          </w:p>
          <w:p w14:paraId="3EB8F02B"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分享：學生踴躍發表意見。</w:t>
            </w:r>
          </w:p>
          <w:p w14:paraId="57E285A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說明：教師說明消費者的八大權利。</w:t>
            </w:r>
          </w:p>
          <w:p w14:paraId="282E1DF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四、消費者的五大義務</w:t>
            </w:r>
          </w:p>
          <w:p w14:paraId="0C3FDBA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說明：藉由小華的案例，教師說明消費者的五大義務。</w:t>
            </w:r>
          </w:p>
          <w:p w14:paraId="08DA707C"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實作：請學生試著找出一件令自己愉快和令自己不愉快的消費經驗，並分析愉快和不愉快的原因。</w:t>
            </w:r>
          </w:p>
          <w:p w14:paraId="3F19FE3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發表：學生發表自己愉快和不愉快的原因。</w:t>
            </w:r>
          </w:p>
          <w:p w14:paraId="633A7485"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說明：可以要求保障消費安全與權益，但是消費者在要求這項權利時，消費者亦有自行維護本身消費安全與權益的責任，這就是消費者的義務。</w:t>
            </w:r>
          </w:p>
          <w:p w14:paraId="54950BC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lastRenderedPageBreak/>
              <w:t>1.消費者從事消費前應蒐集消費相關資料。</w:t>
            </w:r>
          </w:p>
          <w:p w14:paraId="74F195A0"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2.消費者有疑問應即查詢。</w:t>
            </w:r>
          </w:p>
          <w:p w14:paraId="73060E2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3.詳細閱讀商品之說明及標示等資料。</w:t>
            </w:r>
          </w:p>
          <w:p w14:paraId="4A594E0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4 .發生消費爭議時，應儘速依照消費者保護法規定申訴、調解、消費訴訟程序解決。</w:t>
            </w:r>
          </w:p>
          <w:p w14:paraId="5F131904" w14:textId="77777777" w:rsidR="00605791" w:rsidRDefault="00605791">
            <w:pPr>
              <w:ind w:firstLine="40"/>
              <w:jc w:val="center"/>
              <w:rPr>
                <w:rFonts w:ascii="新細明體" w:eastAsia="新細明體" w:hAnsi="新細明體" w:cs="新細明體"/>
                <w:color w:val="FF0000"/>
                <w:sz w:val="16"/>
                <w:szCs w:val="16"/>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B38A50" w14:textId="77777777" w:rsidR="00605791" w:rsidRDefault="00204A12">
            <w:pPr>
              <w:ind w:left="57" w:right="57"/>
              <w:jc w:val="center"/>
              <w:rPr>
                <w:rFonts w:ascii="新細明體" w:eastAsia="新細明體" w:hAnsi="新細明體" w:cs="新細明體"/>
                <w:color w:val="000000"/>
                <w:sz w:val="16"/>
                <w:szCs w:val="16"/>
              </w:rP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CE136D"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1.課本。</w:t>
            </w:r>
          </w:p>
          <w:p w14:paraId="00CC19E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2.課程相關資料。</w:t>
            </w:r>
          </w:p>
          <w:p w14:paraId="3109D269"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3.網路消費、消費者權利、義務等相關資料。</w:t>
            </w:r>
          </w:p>
          <w:p w14:paraId="60D9E1C8" w14:textId="77777777" w:rsidR="00605791" w:rsidRDefault="00204A12">
            <w:pPr>
              <w:spacing w:line="260" w:lineRule="auto"/>
              <w:rPr>
                <w:rFonts w:ascii="新細明體" w:eastAsia="新細明體" w:hAnsi="新細明體" w:cs="新細明體"/>
                <w:color w:val="FF0000"/>
                <w:sz w:val="16"/>
                <w:szCs w:val="16"/>
              </w:rPr>
            </w:pPr>
            <w:r>
              <w:rPr>
                <w:rFonts w:ascii="標楷體" w:eastAsia="標楷體" w:hAnsi="標楷體" w:cs="標楷體"/>
                <w:color w:val="FF0000"/>
              </w:rPr>
              <w:t>4.教用版電子教科書。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B7A09E" w14:textId="77777777" w:rsidR="00605791" w:rsidRDefault="00204A12">
            <w:pPr>
              <w:spacing w:line="260" w:lineRule="auto"/>
              <w:jc w:val="left"/>
              <w:rPr>
                <w:rFonts w:ascii="標楷體" w:eastAsia="標楷體" w:hAnsi="標楷體" w:cs="標楷體"/>
              </w:rPr>
            </w:pPr>
            <w:r>
              <w:rPr>
                <w:rFonts w:ascii="標楷體" w:eastAsia="標楷體" w:hAnsi="標楷體" w:cs="標楷體"/>
                <w:color w:val="000000"/>
              </w:rPr>
              <w:t>1.觀察：是否能認真聽課。</w:t>
            </w:r>
          </w:p>
          <w:p w14:paraId="1C999F39" w14:textId="77777777" w:rsidR="00605791" w:rsidRDefault="00204A12">
            <w:pPr>
              <w:spacing w:line="260" w:lineRule="auto"/>
              <w:jc w:val="left"/>
              <w:rPr>
                <w:rFonts w:ascii="標楷體" w:eastAsia="標楷體" w:hAnsi="標楷體" w:cs="標楷體"/>
              </w:rPr>
            </w:pPr>
            <w:r>
              <w:rPr>
                <w:rFonts w:ascii="標楷體" w:eastAsia="標楷體" w:hAnsi="標楷體" w:cs="標楷體"/>
                <w:color w:val="000000"/>
              </w:rPr>
              <w:t>2.分享：是否能主動分享自己的想法。</w:t>
            </w:r>
          </w:p>
          <w:p w14:paraId="4C7E0EAB" w14:textId="77777777" w:rsidR="00605791" w:rsidRDefault="00204A12">
            <w:pPr>
              <w:spacing w:line="260" w:lineRule="auto"/>
              <w:jc w:val="left"/>
              <w:rPr>
                <w:rFonts w:ascii="標楷體" w:eastAsia="標楷體" w:hAnsi="標楷體" w:cs="標楷體"/>
              </w:rPr>
            </w:pPr>
            <w:r>
              <w:rPr>
                <w:rFonts w:ascii="標楷體" w:eastAsia="標楷體" w:hAnsi="標楷體" w:cs="標楷體"/>
                <w:color w:val="000000"/>
              </w:rPr>
              <w:t>3.觀察：能否熱烈的參與討論。</w:t>
            </w:r>
          </w:p>
          <w:p w14:paraId="1B05A278"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4.問答是否能主動踴躍發表自己的想法。</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36A219" w14:textId="77777777" w:rsidR="00605791" w:rsidRDefault="00605791">
            <w:pPr>
              <w:rPr>
                <w:rFonts w:ascii="新細明體" w:eastAsia="新細明體" w:hAnsi="新細明體" w:cs="新細明體"/>
                <w:color w:val="000000"/>
                <w:sz w:val="16"/>
                <w:szCs w:val="16"/>
              </w:rPr>
            </w:pPr>
          </w:p>
        </w:tc>
        <w:tc>
          <w:tcPr>
            <w:tcW w:w="1784" w:type="dxa"/>
            <w:tcBorders>
              <w:top w:val="single" w:sz="8" w:space="0" w:color="000000"/>
              <w:bottom w:val="single" w:sz="8" w:space="0" w:color="000000"/>
              <w:right w:val="single" w:sz="8" w:space="0" w:color="000000"/>
            </w:tcBorders>
          </w:tcPr>
          <w:p w14:paraId="44F55E04" w14:textId="77777777" w:rsidR="00605791" w:rsidRDefault="00605791">
            <w:pPr>
              <w:ind w:hanging="7"/>
              <w:jc w:val="left"/>
              <w:rPr>
                <w:color w:val="000000"/>
                <w:sz w:val="24"/>
                <w:szCs w:val="24"/>
              </w:rPr>
            </w:pPr>
          </w:p>
        </w:tc>
      </w:tr>
      <w:tr w:rsidR="00605791" w14:paraId="641627FD"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BBA9CAD"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18"/>
                <w:id w:val="-554154439"/>
              </w:sdtPr>
              <w:sdtEndPr/>
              <w:sdtContent>
                <w:r w:rsidR="00204A12">
                  <w:rPr>
                    <w:rFonts w:ascii="Gungsuh" w:eastAsia="Gungsuh" w:hAnsi="Gungsuh" w:cs="Gungsuh"/>
                    <w:color w:val="000000"/>
                    <w:sz w:val="16"/>
                    <w:szCs w:val="16"/>
                  </w:rPr>
                  <w:t>第12週</w:t>
                </w:r>
              </w:sdtContent>
            </w:sdt>
          </w:p>
          <w:p w14:paraId="211971A4" w14:textId="77777777" w:rsidR="00605791" w:rsidRDefault="00204A12">
            <w:pPr>
              <w:pBdr>
                <w:top w:val="nil"/>
                <w:left w:val="nil"/>
                <w:bottom w:val="nil"/>
                <w:right w:val="nil"/>
                <w:between w:val="nil"/>
              </w:pBdr>
              <w:jc w:val="center"/>
              <w:rPr>
                <w:rFonts w:ascii="新細明體" w:eastAsia="新細明體" w:hAnsi="新細明體" w:cs="新細明體"/>
                <w:color w:val="000000"/>
                <w:sz w:val="24"/>
                <w:szCs w:val="24"/>
              </w:rPr>
            </w:pPr>
            <w:r>
              <w:rPr>
                <w:rFonts w:eastAsia="Times New Roman"/>
                <w:color w:val="000000"/>
                <w:sz w:val="16"/>
                <w:szCs w:val="16"/>
              </w:rPr>
              <w:t>11/13-11/17</w:t>
            </w:r>
          </w:p>
        </w:tc>
        <w:tc>
          <w:tcPr>
            <w:tcW w:w="1559" w:type="dxa"/>
            <w:tcBorders>
              <w:top w:val="single" w:sz="8" w:space="0" w:color="000000"/>
              <w:left w:val="single" w:sz="8" w:space="0" w:color="000000"/>
              <w:bottom w:val="single" w:sz="8" w:space="0" w:color="000000"/>
              <w:right w:val="single" w:sz="8" w:space="0" w:color="000000"/>
            </w:tcBorders>
          </w:tcPr>
          <w:p w14:paraId="68295D6B" w14:textId="77777777" w:rsidR="00605791" w:rsidRDefault="00204A12">
            <w:pPr>
              <w:spacing w:line="260" w:lineRule="auto"/>
              <w:jc w:val="left"/>
              <w:rPr>
                <w:rFonts w:ascii="標楷體" w:eastAsia="標楷體" w:hAnsi="標楷體" w:cs="標楷體"/>
                <w:color w:val="000000"/>
              </w:rPr>
            </w:pPr>
            <w:r>
              <w:rPr>
                <w:rFonts w:ascii="標楷體" w:eastAsia="標楷體" w:hAnsi="標楷體" w:cs="標楷體"/>
                <w:color w:val="000000"/>
              </w:rPr>
              <w:t>Eb-IV-2 健康消費行動的落實與相關法規、組織。</w:t>
            </w:r>
          </w:p>
          <w:p w14:paraId="15F1BE98" w14:textId="77777777" w:rsidR="00605791" w:rsidRDefault="00204A12">
            <w:pPr>
              <w:pBdr>
                <w:top w:val="nil"/>
                <w:left w:val="nil"/>
                <w:bottom w:val="nil"/>
                <w:right w:val="nil"/>
                <w:between w:val="nil"/>
              </w:pBdr>
              <w:rPr>
                <w:rFonts w:ascii="新細明體" w:eastAsia="新細明體" w:hAnsi="新細明體" w:cs="新細明體"/>
                <w:color w:val="000000"/>
                <w:sz w:val="16"/>
                <w:szCs w:val="16"/>
              </w:rPr>
            </w:pPr>
            <w:r>
              <w:rPr>
                <w:rFonts w:ascii="標楷體" w:eastAsia="標楷體" w:hAnsi="標楷體" w:cs="標楷體"/>
                <w:color w:val="000000"/>
                <w:sz w:val="24"/>
                <w:szCs w:val="24"/>
              </w:rPr>
              <w:t>Eb-IV-3 健康消費決定的問題解決與社會關懷。</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6299632"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1a-IV-4 理解促進健康生活的策略與資源規範。1b-IV-1 分析健康技能和生活技能對健康維護的重要性。3b-IV-4 因應不同的生活情境，善用各種生</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73F93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第二篇健康消費行家</w:t>
            </w:r>
          </w:p>
          <w:p w14:paraId="602CB95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第3章健康消費好決定</w:t>
            </w:r>
          </w:p>
          <w:p w14:paraId="2ECE9925"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五、消費停看聽──停、看</w:t>
            </w:r>
          </w:p>
          <w:p w14:paraId="46D5DACF"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閱讀：請學生閱讀課本中的幾個生活案例， 試著思考買東西前自己是否「停下來 想想，自己是不是真的需要這個產品？」、「買之前，仔細看清楚成分標示」。</w:t>
            </w:r>
          </w:p>
          <w:p w14:paraId="1538242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提問：若你在生活中也遇到課本案例中的情形，你會做出什麼決定？</w:t>
            </w:r>
          </w:p>
          <w:p w14:paraId="25CF7D5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分享：學生踴躍發表意見。</w:t>
            </w:r>
          </w:p>
          <w:p w14:paraId="2407C9D9"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說明：買東西前一定要停下來、想一想、看清楚，不要被廣告的創意或效果迷惑，最重要的是產品是否符合個人的需求。</w:t>
            </w:r>
          </w:p>
          <w:p w14:paraId="59D74480"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六、消費停看聽──聽</w:t>
            </w:r>
          </w:p>
          <w:p w14:paraId="326BC4F5"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閱讀：請學生閱讀課本中的幾個生活案例，試著思考買東西前自己是否「懂得先詢問專家、師</w:t>
            </w:r>
            <w:r>
              <w:rPr>
                <w:rFonts w:ascii="標楷體" w:eastAsia="標楷體" w:hAnsi="標楷體" w:cs="標楷體"/>
                <w:color w:val="FF0000"/>
              </w:rPr>
              <w:lastRenderedPageBreak/>
              <w:t>長，聽取別人的經驗，搜尋資 料了解產品內容」？</w:t>
            </w:r>
          </w:p>
          <w:p w14:paraId="6B6FB867"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提問：若你在生活中也遇到課本案例中的情形，你會做出什麼決定？</w:t>
            </w:r>
          </w:p>
          <w:p w14:paraId="3802399C"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分享：學生踴躍發表意見。</w:t>
            </w:r>
          </w:p>
          <w:p w14:paraId="4868E89E"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說明：現今科技發達的時代，資訊取得容易，但如何正確且有效地選擇顯得十分重要。懂得聽取專家、師長的意見，能少走很多冤枉路，也能減少受騙上當的機會。</w:t>
            </w:r>
          </w:p>
          <w:p w14:paraId="7BB0D228" w14:textId="77777777" w:rsidR="00605791" w:rsidRDefault="00605791">
            <w:pPr>
              <w:ind w:firstLine="40"/>
              <w:jc w:val="center"/>
              <w:rPr>
                <w:rFonts w:ascii="新細明體" w:eastAsia="新細明體" w:hAnsi="新細明體" w:cs="新細明體"/>
                <w:color w:val="FF0000"/>
                <w:sz w:val="16"/>
                <w:szCs w:val="16"/>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7B43CA" w14:textId="77777777" w:rsidR="00605791" w:rsidRDefault="00204A12">
            <w:pPr>
              <w:ind w:left="57" w:right="57"/>
              <w:jc w:val="center"/>
              <w:rPr>
                <w:rFonts w:ascii="新細明體" w:eastAsia="新細明體" w:hAnsi="新細明體" w:cs="新細明體"/>
                <w:color w:val="000000"/>
                <w:sz w:val="16"/>
                <w:szCs w:val="16"/>
              </w:rP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E46E95" w14:textId="77777777" w:rsidR="00605791" w:rsidRDefault="00204A12">
            <w:pPr>
              <w:spacing w:line="260" w:lineRule="auto"/>
              <w:ind w:firstLine="0"/>
              <w:rPr>
                <w:rFonts w:ascii="標楷體" w:eastAsia="標楷體" w:hAnsi="標楷體" w:cs="標楷體"/>
                <w:color w:val="FF0000"/>
              </w:rPr>
            </w:pPr>
            <w:r>
              <w:rPr>
                <w:rFonts w:ascii="標楷體" w:eastAsia="標楷體" w:hAnsi="標楷體" w:cs="標楷體"/>
                <w:color w:val="FF0000"/>
              </w:rPr>
              <w:t>網路消費、消費者權利、義務等相關資料。</w:t>
            </w:r>
          </w:p>
          <w:p w14:paraId="0E730793" w14:textId="77777777" w:rsidR="00605791" w:rsidRDefault="00605791">
            <w:pPr>
              <w:spacing w:line="260" w:lineRule="auto"/>
              <w:rPr>
                <w:rFonts w:ascii="新細明體" w:eastAsia="新細明體" w:hAnsi="新細明體" w:cs="新細明體"/>
                <w:color w:val="FF0000"/>
                <w:sz w:val="16"/>
                <w:szCs w:val="16"/>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F643C7" w14:textId="77777777" w:rsidR="00605791" w:rsidRDefault="00204A12">
            <w:pPr>
              <w:spacing w:line="260" w:lineRule="auto"/>
              <w:jc w:val="left"/>
              <w:rPr>
                <w:rFonts w:ascii="標楷體" w:eastAsia="標楷體" w:hAnsi="標楷體" w:cs="標楷體"/>
              </w:rPr>
            </w:pPr>
            <w:r>
              <w:rPr>
                <w:rFonts w:ascii="標楷體" w:eastAsia="標楷體" w:hAnsi="標楷體" w:cs="標楷體"/>
                <w:color w:val="000000"/>
              </w:rPr>
              <w:t>1.觀察：是否能認真聽課。</w:t>
            </w:r>
          </w:p>
          <w:p w14:paraId="1B931E09" w14:textId="77777777" w:rsidR="00605791" w:rsidRDefault="00605791">
            <w:pPr>
              <w:rPr>
                <w:rFonts w:ascii="新細明體" w:eastAsia="新細明體" w:hAnsi="新細明體" w:cs="新細明體"/>
                <w:color w:val="000000"/>
                <w:sz w:val="16"/>
                <w:szCs w:val="16"/>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F3F2BE" w14:textId="77777777" w:rsidR="00605791" w:rsidRDefault="00605791">
            <w:pPr>
              <w:rPr>
                <w:rFonts w:ascii="新細明體" w:eastAsia="新細明體" w:hAnsi="新細明體" w:cs="新細明體"/>
                <w:color w:val="000000"/>
                <w:sz w:val="16"/>
                <w:szCs w:val="16"/>
              </w:rPr>
            </w:pPr>
          </w:p>
        </w:tc>
        <w:tc>
          <w:tcPr>
            <w:tcW w:w="1784" w:type="dxa"/>
            <w:tcBorders>
              <w:top w:val="single" w:sz="8" w:space="0" w:color="000000"/>
              <w:bottom w:val="single" w:sz="8" w:space="0" w:color="000000"/>
              <w:right w:val="single" w:sz="8" w:space="0" w:color="000000"/>
            </w:tcBorders>
          </w:tcPr>
          <w:p w14:paraId="2AB45B0F" w14:textId="77777777" w:rsidR="00605791" w:rsidRDefault="00605791">
            <w:pPr>
              <w:ind w:hanging="7"/>
              <w:jc w:val="left"/>
              <w:rPr>
                <w:color w:val="000000"/>
                <w:sz w:val="24"/>
                <w:szCs w:val="24"/>
              </w:rPr>
            </w:pPr>
          </w:p>
        </w:tc>
      </w:tr>
      <w:tr w:rsidR="00605791" w14:paraId="726D27DC"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108F112"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19"/>
                <w:id w:val="1005871050"/>
              </w:sdtPr>
              <w:sdtEndPr/>
              <w:sdtContent>
                <w:r w:rsidR="00204A12">
                  <w:rPr>
                    <w:rFonts w:ascii="Gungsuh" w:eastAsia="Gungsuh" w:hAnsi="Gungsuh" w:cs="Gungsuh"/>
                    <w:color w:val="000000"/>
                    <w:sz w:val="16"/>
                    <w:szCs w:val="16"/>
                  </w:rPr>
                  <w:t>第13週</w:t>
                </w:r>
              </w:sdtContent>
            </w:sdt>
          </w:p>
          <w:p w14:paraId="0F15296B" w14:textId="77777777" w:rsidR="00605791" w:rsidRDefault="00204A12">
            <w:pPr>
              <w:pBdr>
                <w:top w:val="nil"/>
                <w:left w:val="nil"/>
                <w:bottom w:val="nil"/>
                <w:right w:val="nil"/>
                <w:between w:val="nil"/>
              </w:pBdr>
              <w:jc w:val="center"/>
              <w:rPr>
                <w:rFonts w:ascii="新細明體" w:eastAsia="新細明體" w:hAnsi="新細明體" w:cs="新細明體"/>
                <w:color w:val="000000"/>
                <w:sz w:val="24"/>
                <w:szCs w:val="24"/>
              </w:rPr>
            </w:pPr>
            <w:r>
              <w:rPr>
                <w:rFonts w:eastAsia="Times New Roman"/>
                <w:color w:val="000000"/>
                <w:sz w:val="16"/>
                <w:szCs w:val="16"/>
              </w:rPr>
              <w:t>11/20-11/24</w:t>
            </w:r>
          </w:p>
        </w:tc>
        <w:tc>
          <w:tcPr>
            <w:tcW w:w="1559" w:type="dxa"/>
            <w:tcBorders>
              <w:top w:val="single" w:sz="8" w:space="0" w:color="000000"/>
              <w:left w:val="single" w:sz="8" w:space="0" w:color="000000"/>
              <w:bottom w:val="single" w:sz="8" w:space="0" w:color="000000"/>
              <w:right w:val="single" w:sz="8" w:space="0" w:color="000000"/>
            </w:tcBorders>
          </w:tcPr>
          <w:p w14:paraId="39E2943C" w14:textId="77777777" w:rsidR="00605791" w:rsidRDefault="00204A12">
            <w:pPr>
              <w:spacing w:line="260" w:lineRule="auto"/>
              <w:jc w:val="left"/>
              <w:rPr>
                <w:rFonts w:ascii="標楷體" w:eastAsia="標楷體" w:hAnsi="標楷體" w:cs="標楷體"/>
                <w:color w:val="000000"/>
              </w:rPr>
            </w:pPr>
            <w:r>
              <w:rPr>
                <w:rFonts w:ascii="標楷體" w:eastAsia="標楷體" w:hAnsi="標楷體" w:cs="標楷體"/>
                <w:color w:val="000000"/>
              </w:rPr>
              <w:t>Eb-IV-2 健康消費行動的落實與相關法規、組織。</w:t>
            </w:r>
          </w:p>
          <w:p w14:paraId="445D9BA3" w14:textId="77777777" w:rsidR="00605791" w:rsidRDefault="00204A12">
            <w:pPr>
              <w:pBdr>
                <w:top w:val="nil"/>
                <w:left w:val="nil"/>
                <w:bottom w:val="nil"/>
                <w:right w:val="nil"/>
                <w:between w:val="nil"/>
              </w:pBdr>
              <w:rPr>
                <w:rFonts w:ascii="新細明體" w:eastAsia="新細明體" w:hAnsi="新細明體" w:cs="新細明體"/>
                <w:color w:val="000000"/>
                <w:sz w:val="16"/>
                <w:szCs w:val="16"/>
              </w:rPr>
            </w:pPr>
            <w:r>
              <w:rPr>
                <w:rFonts w:ascii="標楷體" w:eastAsia="標楷體" w:hAnsi="標楷體" w:cs="標楷體"/>
                <w:color w:val="000000"/>
                <w:sz w:val="24"/>
                <w:szCs w:val="24"/>
              </w:rPr>
              <w:t>Eb-IV-3 健康消費決定的問題解決與社會關懷。</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6288DE3"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1a-IV-4 理解促進健康生活的策略與資源規範。1b-IV-1 分析健康技能和生活技能對健康維護的重要性。3b-IV-4 因應不同的生活情境，善用各種生</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D816DA"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第二篇健康消費行家</w:t>
            </w:r>
          </w:p>
          <w:p w14:paraId="38F19DC9"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第3章健康消費好決定</w:t>
            </w:r>
          </w:p>
          <w:p w14:paraId="283EF3C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七、消費糾紛怎麼辦</w:t>
            </w:r>
          </w:p>
          <w:p w14:paraId="121ABEE9"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提問：詢問學生是否曾有消費糾紛的經驗？</w:t>
            </w:r>
          </w:p>
          <w:p w14:paraId="271AAB2A"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討論：將學生分組，針對案例中小安之消費狀況進行腦力激盪，想出最好的解決方法。</w:t>
            </w:r>
          </w:p>
          <w:p w14:paraId="45253EC7"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發表：學生自由發表意見。</w:t>
            </w:r>
          </w:p>
          <w:p w14:paraId="40E62DF0"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講解：教師以課本範例說明遭遇糾紛時可以採用的解決方式。或可利用消費糾紛爭議 處理程序來進行消費訴訟或申請調解。</w:t>
            </w:r>
          </w:p>
          <w:p w14:paraId="597D1B4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八、 健康生活行動家──檢核自己是否已掌握消費要領</w:t>
            </w:r>
          </w:p>
          <w:p w14:paraId="2F8BD9B1"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實作：檢核自己消費時是否已掌握課本上提到的消費要領。</w:t>
            </w:r>
          </w:p>
          <w:p w14:paraId="232B3AE9" w14:textId="77777777" w:rsidR="00605791" w:rsidRDefault="00204A12">
            <w:pPr>
              <w:ind w:firstLine="40"/>
              <w:jc w:val="center"/>
              <w:rPr>
                <w:rFonts w:ascii="新細明體" w:eastAsia="新細明體" w:hAnsi="新細明體" w:cs="新細明體"/>
                <w:color w:val="FF0000"/>
                <w:sz w:val="16"/>
                <w:szCs w:val="16"/>
              </w:rPr>
            </w:pPr>
            <w:r>
              <w:rPr>
                <w:rFonts w:ascii="標楷體" w:eastAsia="標楷體" w:hAnsi="標楷體" w:cs="標楷體"/>
                <w:color w:val="FF0000"/>
              </w:rPr>
              <w:lastRenderedPageBreak/>
              <w:t>總結：消費也是需要學習，透過這堂課的學習，除了學會如何作出健康的好決定外，也了解消費相關的權利義務，更要掌握消費要領，才能讓每一次的消費都 讓人滿意，又符合健康需求。</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7FCDCB" w14:textId="77777777" w:rsidR="00605791" w:rsidRDefault="00204A12">
            <w:pPr>
              <w:jc w:val="center"/>
              <w:rPr>
                <w:rFonts w:ascii="新細明體" w:eastAsia="新細明體" w:hAnsi="新細明體" w:cs="新細明體"/>
                <w:color w:val="000000"/>
                <w:sz w:val="16"/>
                <w:szCs w:val="16"/>
              </w:rP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06B3B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1.課本。</w:t>
            </w:r>
          </w:p>
          <w:p w14:paraId="422984EB"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2.課程相關資料。</w:t>
            </w:r>
          </w:p>
          <w:p w14:paraId="4DDCF480"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3.網路消費、消費者權利、義務等相關資料。</w:t>
            </w:r>
          </w:p>
          <w:p w14:paraId="309CB721" w14:textId="77777777" w:rsidR="00605791" w:rsidRDefault="00605791">
            <w:pPr>
              <w:spacing w:line="260" w:lineRule="auto"/>
              <w:rPr>
                <w:rFonts w:ascii="新細明體" w:eastAsia="新細明體" w:hAnsi="新細明體" w:cs="新細明體"/>
                <w:color w:val="FF0000"/>
                <w:sz w:val="16"/>
                <w:szCs w:val="16"/>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2A44A8"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實作：是否能正確擺放復甦姿勢。</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98A86F" w14:textId="77777777" w:rsidR="00605791" w:rsidRDefault="00605791">
            <w:pPr>
              <w:rPr>
                <w:rFonts w:ascii="新細明體" w:eastAsia="新細明體" w:hAnsi="新細明體" w:cs="新細明體"/>
                <w:color w:val="000000"/>
                <w:sz w:val="16"/>
                <w:szCs w:val="16"/>
              </w:rPr>
            </w:pPr>
          </w:p>
        </w:tc>
        <w:tc>
          <w:tcPr>
            <w:tcW w:w="1784" w:type="dxa"/>
            <w:tcBorders>
              <w:top w:val="single" w:sz="8" w:space="0" w:color="000000"/>
              <w:bottom w:val="single" w:sz="8" w:space="0" w:color="000000"/>
              <w:right w:val="single" w:sz="8" w:space="0" w:color="000000"/>
            </w:tcBorders>
          </w:tcPr>
          <w:p w14:paraId="2A82AE80" w14:textId="77777777" w:rsidR="00605791" w:rsidRDefault="00605791">
            <w:pPr>
              <w:ind w:hanging="7"/>
              <w:jc w:val="left"/>
              <w:rPr>
                <w:color w:val="000000"/>
                <w:sz w:val="24"/>
                <w:szCs w:val="24"/>
              </w:rPr>
            </w:pPr>
          </w:p>
        </w:tc>
      </w:tr>
      <w:tr w:rsidR="00605791" w14:paraId="2CA36800"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09F0813"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20"/>
                <w:id w:val="849610613"/>
              </w:sdtPr>
              <w:sdtEndPr/>
              <w:sdtContent>
                <w:r w:rsidR="00204A12">
                  <w:rPr>
                    <w:rFonts w:ascii="Gungsuh" w:eastAsia="Gungsuh" w:hAnsi="Gungsuh" w:cs="Gungsuh"/>
                    <w:color w:val="000000"/>
                    <w:sz w:val="16"/>
                    <w:szCs w:val="16"/>
                  </w:rPr>
                  <w:t>第14週</w:t>
                </w:r>
              </w:sdtContent>
            </w:sdt>
          </w:p>
          <w:p w14:paraId="5005A322" w14:textId="77777777" w:rsidR="00605791" w:rsidRDefault="00204A12">
            <w:pPr>
              <w:pBdr>
                <w:top w:val="nil"/>
                <w:left w:val="nil"/>
                <w:bottom w:val="nil"/>
                <w:right w:val="nil"/>
                <w:between w:val="nil"/>
              </w:pBdr>
              <w:jc w:val="center"/>
              <w:rPr>
                <w:rFonts w:ascii="新細明體" w:eastAsia="新細明體" w:hAnsi="新細明體" w:cs="新細明體"/>
                <w:color w:val="000000"/>
                <w:sz w:val="24"/>
                <w:szCs w:val="24"/>
              </w:rPr>
            </w:pPr>
            <w:r>
              <w:rPr>
                <w:rFonts w:eastAsia="Times New Roman"/>
                <w:color w:val="000000"/>
                <w:sz w:val="16"/>
                <w:szCs w:val="16"/>
              </w:rPr>
              <w:t>11/27-12/01</w:t>
            </w:r>
          </w:p>
        </w:tc>
        <w:tc>
          <w:tcPr>
            <w:tcW w:w="1559" w:type="dxa"/>
            <w:tcBorders>
              <w:top w:val="single" w:sz="8" w:space="0" w:color="000000"/>
              <w:left w:val="single" w:sz="8" w:space="0" w:color="000000"/>
              <w:bottom w:val="single" w:sz="8" w:space="0" w:color="000000"/>
              <w:right w:val="single" w:sz="8" w:space="0" w:color="000000"/>
            </w:tcBorders>
          </w:tcPr>
          <w:p w14:paraId="03502E37" w14:textId="77777777" w:rsidR="00605791" w:rsidRDefault="00204A12">
            <w:pPr>
              <w:pBdr>
                <w:top w:val="nil"/>
                <w:left w:val="nil"/>
                <w:bottom w:val="nil"/>
                <w:right w:val="nil"/>
                <w:between w:val="nil"/>
              </w:pBdr>
              <w:rPr>
                <w:rFonts w:ascii="新細明體" w:eastAsia="新細明體" w:hAnsi="新細明體" w:cs="新細明體"/>
                <w:color w:val="000000"/>
                <w:sz w:val="16"/>
                <w:szCs w:val="16"/>
              </w:rPr>
            </w:pPr>
            <w:r>
              <w:rPr>
                <w:rFonts w:ascii="標楷體" w:eastAsia="標楷體" w:hAnsi="標楷體" w:cs="標楷體"/>
                <w:color w:val="000000"/>
                <w:sz w:val="24"/>
                <w:szCs w:val="24"/>
              </w:rPr>
              <w:t>Ca-IV-2 全球環境問題造成的健康衝擊與影響。</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609A5CF" w14:textId="77777777" w:rsidR="00605791" w:rsidRDefault="00204A12">
            <w:pPr>
              <w:spacing w:line="260" w:lineRule="auto"/>
              <w:rPr>
                <w:rFonts w:ascii="標楷體" w:eastAsia="標楷體" w:hAnsi="標楷體" w:cs="標楷體"/>
                <w:color w:val="000000"/>
              </w:rPr>
            </w:pPr>
            <w:r>
              <w:rPr>
                <w:rFonts w:ascii="標楷體" w:eastAsia="標楷體" w:hAnsi="標楷體" w:cs="標楷體"/>
                <w:color w:val="000000"/>
              </w:rPr>
              <w:t>1a-IV-3 評估內在與外在的行為對健康造成的衝擊與風險。</w:t>
            </w:r>
          </w:p>
          <w:p w14:paraId="2B2AC806"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2a-IV-1 關注健康議題本土、國際現況與趨勢。2a-IV-2 自主思考健康問題所造成的威脅感與嚴重性。</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48662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第三篇永續愛地球</w:t>
            </w:r>
          </w:p>
          <w:p w14:paraId="2B837CB9"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第1章環保問題</w:t>
            </w:r>
          </w:p>
          <w:p w14:paraId="6E54928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一、全球暖化和我們有關嗎</w:t>
            </w:r>
          </w:p>
          <w:p w14:paraId="3D8656A1"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閱讀：請學生先閱讀五位同學的對話。</w:t>
            </w:r>
          </w:p>
          <w:p w14:paraId="65B635A1"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提問：請同學先根據課本上的情境，再回答問題。</w:t>
            </w:r>
          </w:p>
          <w:p w14:paraId="1A3444D9"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1全球暖化對我們有什麼影響？</w:t>
            </w:r>
          </w:p>
          <w:p w14:paraId="6241E6C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 是什麼原因造成全球暖化？</w:t>
            </w:r>
          </w:p>
          <w:p w14:paraId="153EADF2"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分享：學生自由分享。</w:t>
            </w:r>
          </w:p>
          <w:p w14:paraId="20A3CDFF"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說明：全球暖化對我們影響很大，怎麼可能和我們沒關係呢！海平面上升、極端氣候都嚴重威脅人們的生命，我們不能不正視全球暖化的問題。</w:t>
            </w:r>
          </w:p>
          <w:p w14:paraId="4722622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二、發燙的地球</w:t>
            </w:r>
            <w:r>
              <w:rPr>
                <w:rFonts w:ascii="標楷體" w:eastAsia="標楷體" w:hAnsi="標楷體" w:cs="標楷體"/>
                <w:color w:val="FF0000"/>
              </w:rPr>
              <w:t xml:space="preserve"> </w:t>
            </w:r>
          </w:p>
          <w:p w14:paraId="0D1BC2E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閱讀：請學生閱讀新聞快報。</w:t>
            </w:r>
          </w:p>
          <w:p w14:paraId="7D106710"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提問：回想自己目前的生活，試著思考全球暖化還會對我們生活帶來哪些改變？</w:t>
            </w:r>
          </w:p>
          <w:p w14:paraId="794EC087"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分享：學生自由分享。</w:t>
            </w:r>
          </w:p>
          <w:p w14:paraId="5D3CF4A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統整：老師統整學生的發表，說明造成全球暖化的主因引導學生</w:t>
            </w:r>
            <w:r>
              <w:rPr>
                <w:rFonts w:ascii="標楷體" w:eastAsia="標楷體" w:hAnsi="標楷體" w:cs="標楷體"/>
                <w:color w:val="FF0000"/>
              </w:rPr>
              <w:lastRenderedPageBreak/>
              <w:t>思考全球暖化對人類與環境的傷害。</w:t>
            </w:r>
          </w:p>
          <w:p w14:paraId="06827D05"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1大量使用化石燃料</w:t>
            </w:r>
          </w:p>
          <w:p w14:paraId="5702CDD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2濫砍森林</w:t>
            </w:r>
          </w:p>
          <w:p w14:paraId="219F33E1"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3過度畜牧</w:t>
            </w:r>
          </w:p>
          <w:p w14:paraId="73960DDC" w14:textId="77777777" w:rsidR="00605791" w:rsidRDefault="00605791">
            <w:pPr>
              <w:ind w:firstLine="40"/>
              <w:jc w:val="center"/>
              <w:rPr>
                <w:rFonts w:ascii="新細明體" w:eastAsia="新細明體" w:hAnsi="新細明體" w:cs="新細明體"/>
                <w:color w:val="FF0000"/>
                <w:sz w:val="16"/>
                <w:szCs w:val="16"/>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9EA9EE" w14:textId="77777777" w:rsidR="00605791" w:rsidRDefault="00204A12">
            <w:pPr>
              <w:jc w:val="center"/>
              <w:rPr>
                <w:rFonts w:ascii="新細明體" w:eastAsia="新細明體" w:hAnsi="新細明體" w:cs="新細明體"/>
                <w:color w:val="000000"/>
                <w:sz w:val="16"/>
                <w:szCs w:val="16"/>
              </w:rP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E9F6CA"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1.課本。</w:t>
            </w:r>
          </w:p>
          <w:p w14:paraId="35AD695E"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2.節能減碳、綠色生活等相關資料。</w:t>
            </w:r>
          </w:p>
          <w:p w14:paraId="58B007A6" w14:textId="77777777" w:rsidR="00605791" w:rsidRDefault="00204A12">
            <w:pPr>
              <w:spacing w:line="260" w:lineRule="auto"/>
              <w:rPr>
                <w:rFonts w:ascii="新細明體" w:eastAsia="新細明體" w:hAnsi="新細明體" w:cs="新細明體"/>
                <w:color w:val="FF0000"/>
                <w:sz w:val="16"/>
                <w:szCs w:val="16"/>
              </w:rPr>
            </w:pPr>
            <w:r>
              <w:rPr>
                <w:rFonts w:ascii="標楷體" w:eastAsia="標楷體" w:hAnsi="標楷體" w:cs="標楷體"/>
                <w:color w:val="FF0000"/>
              </w:rPr>
              <w:t>3.教用版電子教科書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225699" w14:textId="77777777" w:rsidR="00605791" w:rsidRDefault="00204A12">
            <w:pPr>
              <w:spacing w:line="260" w:lineRule="auto"/>
              <w:jc w:val="left"/>
              <w:rPr>
                <w:rFonts w:ascii="標楷體" w:eastAsia="標楷體" w:hAnsi="標楷體" w:cs="標楷體"/>
              </w:rPr>
            </w:pPr>
            <w:r>
              <w:rPr>
                <w:rFonts w:ascii="標楷體" w:eastAsia="標楷體" w:hAnsi="標楷體" w:cs="標楷體"/>
                <w:color w:val="000000"/>
              </w:rPr>
              <w:t>1.觀察：是否能認真聆聽。</w:t>
            </w:r>
          </w:p>
          <w:p w14:paraId="64612FFA" w14:textId="77777777" w:rsidR="00605791" w:rsidRDefault="00204A12">
            <w:pPr>
              <w:spacing w:line="260" w:lineRule="auto"/>
              <w:jc w:val="left"/>
              <w:rPr>
                <w:rFonts w:ascii="標楷體" w:eastAsia="標楷體" w:hAnsi="標楷體" w:cs="標楷體"/>
              </w:rPr>
            </w:pPr>
            <w:r>
              <w:rPr>
                <w:rFonts w:ascii="標楷體" w:eastAsia="標楷體" w:hAnsi="標楷體" w:cs="標楷體"/>
                <w:color w:val="000000"/>
              </w:rPr>
              <w:t>2.實作：是否能認真參與討論。</w:t>
            </w:r>
          </w:p>
          <w:p w14:paraId="7F7A8885" w14:textId="77777777" w:rsidR="00605791" w:rsidRDefault="00204A12">
            <w:pPr>
              <w:spacing w:line="260" w:lineRule="auto"/>
              <w:jc w:val="left"/>
              <w:rPr>
                <w:rFonts w:ascii="標楷體" w:eastAsia="標楷體" w:hAnsi="標楷體" w:cs="標楷體"/>
              </w:rPr>
            </w:pPr>
            <w:r>
              <w:rPr>
                <w:rFonts w:ascii="標楷體" w:eastAsia="標楷體" w:hAnsi="標楷體" w:cs="標楷體"/>
                <w:color w:val="000000"/>
              </w:rPr>
              <w:t>3.觀察：能熱烈參與討論踴躍發言。</w:t>
            </w:r>
          </w:p>
          <w:p w14:paraId="1AD45C71" w14:textId="77777777" w:rsidR="00605791" w:rsidRDefault="00605791">
            <w:pPr>
              <w:rPr>
                <w:rFonts w:ascii="新細明體" w:eastAsia="新細明體" w:hAnsi="新細明體" w:cs="新細明體"/>
                <w:color w:val="000000"/>
                <w:sz w:val="16"/>
                <w:szCs w:val="16"/>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EB13EB" w14:textId="77777777" w:rsidR="00605791" w:rsidRDefault="00605791">
            <w:pPr>
              <w:rPr>
                <w:rFonts w:ascii="新細明體" w:eastAsia="新細明體" w:hAnsi="新細明體" w:cs="新細明體"/>
                <w:color w:val="000000"/>
                <w:sz w:val="16"/>
                <w:szCs w:val="16"/>
              </w:rPr>
            </w:pPr>
          </w:p>
        </w:tc>
        <w:tc>
          <w:tcPr>
            <w:tcW w:w="1784" w:type="dxa"/>
            <w:tcBorders>
              <w:top w:val="single" w:sz="8" w:space="0" w:color="000000"/>
              <w:bottom w:val="single" w:sz="8" w:space="0" w:color="000000"/>
              <w:right w:val="single" w:sz="8" w:space="0" w:color="000000"/>
            </w:tcBorders>
          </w:tcPr>
          <w:p w14:paraId="58681967" w14:textId="77777777" w:rsidR="00605791" w:rsidRDefault="00605791">
            <w:pPr>
              <w:ind w:hanging="7"/>
              <w:jc w:val="left"/>
              <w:rPr>
                <w:color w:val="000000"/>
                <w:sz w:val="24"/>
                <w:szCs w:val="24"/>
              </w:rPr>
            </w:pPr>
          </w:p>
        </w:tc>
      </w:tr>
      <w:tr w:rsidR="00605791" w14:paraId="259A49CC"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3D98AD7"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21"/>
                <w:id w:val="1457905342"/>
              </w:sdtPr>
              <w:sdtEndPr/>
              <w:sdtContent>
                <w:r w:rsidR="00204A12">
                  <w:rPr>
                    <w:rFonts w:ascii="Gungsuh" w:eastAsia="Gungsuh" w:hAnsi="Gungsuh" w:cs="Gungsuh"/>
                    <w:color w:val="000000"/>
                    <w:sz w:val="16"/>
                    <w:szCs w:val="16"/>
                  </w:rPr>
                  <w:t>第15週</w:t>
                </w:r>
              </w:sdtContent>
            </w:sdt>
          </w:p>
          <w:p w14:paraId="1BB00E7C" w14:textId="77777777" w:rsidR="00605791" w:rsidRDefault="00204A12">
            <w:pPr>
              <w:pBdr>
                <w:top w:val="nil"/>
                <w:left w:val="nil"/>
                <w:bottom w:val="nil"/>
                <w:right w:val="nil"/>
                <w:between w:val="nil"/>
              </w:pBdr>
              <w:jc w:val="center"/>
              <w:rPr>
                <w:rFonts w:ascii="新細明體" w:eastAsia="新細明體" w:hAnsi="新細明體" w:cs="新細明體"/>
                <w:color w:val="000000"/>
                <w:sz w:val="24"/>
                <w:szCs w:val="24"/>
              </w:rPr>
            </w:pPr>
            <w:r>
              <w:rPr>
                <w:rFonts w:eastAsia="Times New Roman"/>
                <w:color w:val="000000"/>
                <w:sz w:val="16"/>
                <w:szCs w:val="16"/>
              </w:rPr>
              <w:t>12/04-12/08</w:t>
            </w:r>
          </w:p>
        </w:tc>
        <w:tc>
          <w:tcPr>
            <w:tcW w:w="1559" w:type="dxa"/>
            <w:tcBorders>
              <w:top w:val="single" w:sz="8" w:space="0" w:color="000000"/>
              <w:left w:val="single" w:sz="8" w:space="0" w:color="000000"/>
              <w:bottom w:val="single" w:sz="8" w:space="0" w:color="000000"/>
              <w:right w:val="single" w:sz="8" w:space="0" w:color="000000"/>
            </w:tcBorders>
          </w:tcPr>
          <w:p w14:paraId="4C285D40" w14:textId="77777777" w:rsidR="00605791" w:rsidRDefault="00204A12">
            <w:pPr>
              <w:ind w:firstLine="0"/>
              <w:rPr>
                <w:rFonts w:ascii="新細明體" w:eastAsia="新細明體" w:hAnsi="新細明體" w:cs="新細明體"/>
                <w:color w:val="000000"/>
                <w:sz w:val="16"/>
                <w:szCs w:val="16"/>
              </w:rPr>
            </w:pPr>
            <w:r>
              <w:rPr>
                <w:rFonts w:ascii="標楷體" w:eastAsia="標楷體" w:hAnsi="標楷體" w:cs="標楷體"/>
                <w:color w:val="000000"/>
              </w:rPr>
              <w:t>Ca-IV-2 全球環境問題造成的健康衝擊與影響。</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38E2E8D" w14:textId="77777777" w:rsidR="00605791" w:rsidRDefault="00204A12">
            <w:pPr>
              <w:spacing w:line="260" w:lineRule="auto"/>
              <w:rPr>
                <w:rFonts w:ascii="標楷體" w:eastAsia="標楷體" w:hAnsi="標楷體" w:cs="標楷體"/>
                <w:color w:val="000000"/>
              </w:rPr>
            </w:pPr>
            <w:r>
              <w:rPr>
                <w:rFonts w:ascii="標楷體" w:eastAsia="標楷體" w:hAnsi="標楷體" w:cs="標楷體"/>
                <w:color w:val="000000"/>
              </w:rPr>
              <w:t>1a-IV-3 評估內在與外在的行為對健康造成的衝擊與風險。</w:t>
            </w:r>
          </w:p>
          <w:p w14:paraId="409CA9F2"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2a-IV-1 關注健康議題本土、國際現況與趨勢。2a-IV-2 自主思考健康問題所造成的威脅感與嚴重性。</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3070C5"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第三篇永續愛地球</w:t>
            </w:r>
          </w:p>
          <w:p w14:paraId="3E6316D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第1章環保問題</w:t>
            </w:r>
          </w:p>
          <w:p w14:paraId="7A6F6DA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三、全球暖化的影響</w:t>
            </w:r>
          </w:p>
          <w:p w14:paraId="1FCE60B5"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看圖：美國阿拉斯加1914年和2004年比較（https://slidesplayer.com/ slide/11197724/）</w:t>
            </w:r>
          </w:p>
          <w:p w14:paraId="4B60CCB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說明：全球暖化可能造成冰山融化、海平面上升、極端氣候、疾病肆虐等。</w:t>
            </w:r>
          </w:p>
          <w:p w14:paraId="5B9A0422"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提問：在你的生活中還有哪些行為可能會使全球暖化的情況更惡化？</w:t>
            </w:r>
          </w:p>
          <w:p w14:paraId="3E9D780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分享：學生自由分享。</w:t>
            </w:r>
          </w:p>
          <w:p w14:paraId="3A1258B2"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統整：教師說明全球暖化的情形日益惡化，唯有每個人都節能減碳，用行動愛地球，才能讓環境改善。</w:t>
            </w:r>
          </w:p>
          <w:p w14:paraId="6CE16852"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四、連呼吸都困難——空氣汙染</w:t>
            </w:r>
          </w:p>
          <w:p w14:paraId="1E6C12D1"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提問：你出門前會先了解今天空氣品質如何嗎？</w:t>
            </w:r>
          </w:p>
          <w:p w14:paraId="331AADAC"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分享：學生自由分享。</w:t>
            </w:r>
          </w:p>
          <w:p w14:paraId="21857FD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lastRenderedPageBreak/>
              <w:t>實作：請學生利用手機或平板，找到中央氣象局APP，實際查詢目前所在位置的空氣品質。</w:t>
            </w:r>
          </w:p>
          <w:p w14:paraId="19864B9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說明：這個APP可以提供鄉鎮天氣預報、空氣品質等資訊，若是空氣品質較差，出門就得有保護措施，如：戴口罩。</w:t>
            </w:r>
          </w:p>
          <w:p w14:paraId="500E1287"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溝通：說出自己的想法與另一方討論協調。</w:t>
            </w:r>
          </w:p>
          <w:p w14:paraId="46E9B3DD" w14:textId="77777777" w:rsidR="00605791" w:rsidRDefault="00605791">
            <w:pPr>
              <w:ind w:firstLine="40"/>
              <w:jc w:val="center"/>
              <w:rPr>
                <w:rFonts w:ascii="新細明體" w:eastAsia="新細明體" w:hAnsi="新細明體" w:cs="新細明體"/>
                <w:color w:val="FF0000"/>
                <w:sz w:val="16"/>
                <w:szCs w:val="16"/>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A5F191" w14:textId="77777777" w:rsidR="00605791" w:rsidRDefault="00204A12">
            <w:pPr>
              <w:jc w:val="center"/>
              <w:rPr>
                <w:rFonts w:ascii="新細明體" w:eastAsia="新細明體" w:hAnsi="新細明體" w:cs="新細明體"/>
                <w:color w:val="000000"/>
                <w:sz w:val="16"/>
                <w:szCs w:val="16"/>
              </w:rP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F30F7B5"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1.課本。</w:t>
            </w:r>
          </w:p>
          <w:p w14:paraId="649B9EC9"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2.節能減碳、綠色生活等相關資料。</w:t>
            </w:r>
          </w:p>
          <w:p w14:paraId="41278286" w14:textId="77777777" w:rsidR="00605791" w:rsidRDefault="00204A12">
            <w:pPr>
              <w:rPr>
                <w:rFonts w:ascii="標楷體" w:eastAsia="標楷體" w:hAnsi="標楷體" w:cs="標楷體"/>
                <w:color w:val="FF0000"/>
              </w:rPr>
            </w:pPr>
            <w:r>
              <w:rPr>
                <w:rFonts w:ascii="標楷體" w:eastAsia="標楷體" w:hAnsi="標楷體" w:cs="標楷體"/>
                <w:color w:val="FF0000"/>
              </w:rPr>
              <w:t>3.教用版電子教科書</w:t>
            </w:r>
          </w:p>
          <w:p w14:paraId="23C73209" w14:textId="77777777" w:rsidR="00605791" w:rsidRDefault="00204A12">
            <w:pPr>
              <w:rPr>
                <w:color w:val="FF0000"/>
              </w:rPr>
            </w:pPr>
            <w:r>
              <w:rPr>
                <w:rFonts w:ascii="標楷體" w:eastAsia="標楷體" w:hAnsi="標楷體" w:cs="標楷體"/>
                <w:color w:val="FF0000"/>
              </w:rPr>
              <w:t>4.</w:t>
            </w:r>
            <w:r>
              <w:rPr>
                <w:rFonts w:ascii="MS Mincho" w:eastAsia="MS Mincho" w:hAnsi="MS Mincho" w:cs="MS Mincho"/>
                <w:color w:val="FF0000"/>
              </w:rPr>
              <w:t xml:space="preserve"> 問與答</w:t>
            </w:r>
          </w:p>
          <w:p w14:paraId="2BD75791" w14:textId="77777777" w:rsidR="00605791" w:rsidRDefault="00605791">
            <w:pPr>
              <w:rPr>
                <w:rFonts w:ascii="新細明體" w:eastAsia="新細明體" w:hAnsi="新細明體" w:cs="新細明體"/>
                <w:color w:val="FF0000"/>
                <w:sz w:val="16"/>
                <w:szCs w:val="16"/>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471669" w14:textId="77777777" w:rsidR="00605791" w:rsidRDefault="00204A12">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color w:val="000000"/>
              </w:rPr>
              <w:t>.問答：能說出全球暖化的原因與影響。</w:t>
            </w:r>
          </w:p>
          <w:p w14:paraId="6533B7F2" w14:textId="77777777" w:rsidR="00605791" w:rsidRDefault="00204A12">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color w:val="000000"/>
              </w:rPr>
              <w:t>.問答：能說出固體微粒的來源。</w:t>
            </w:r>
          </w:p>
          <w:p w14:paraId="0C24BE39" w14:textId="77777777" w:rsidR="00605791" w:rsidRDefault="00204A12">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color w:val="000000"/>
              </w:rPr>
              <w:t>.問答：能說出空氣汙染對我們的影響。</w:t>
            </w:r>
          </w:p>
          <w:p w14:paraId="78A2351E" w14:textId="77777777" w:rsidR="00605791" w:rsidRDefault="00605791">
            <w:pPr>
              <w:rPr>
                <w:rFonts w:ascii="新細明體" w:eastAsia="新細明體" w:hAnsi="新細明體" w:cs="新細明體"/>
                <w:color w:val="000000"/>
                <w:sz w:val="16"/>
                <w:szCs w:val="16"/>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DCCABF" w14:textId="77777777" w:rsidR="00605791" w:rsidRDefault="00605791">
            <w:pPr>
              <w:rPr>
                <w:rFonts w:ascii="新細明體" w:eastAsia="新細明體" w:hAnsi="新細明體" w:cs="新細明體"/>
                <w:color w:val="000000"/>
                <w:sz w:val="16"/>
                <w:szCs w:val="16"/>
              </w:rPr>
            </w:pPr>
          </w:p>
        </w:tc>
        <w:tc>
          <w:tcPr>
            <w:tcW w:w="1784" w:type="dxa"/>
            <w:tcBorders>
              <w:top w:val="single" w:sz="8" w:space="0" w:color="000000"/>
              <w:bottom w:val="single" w:sz="8" w:space="0" w:color="000000"/>
              <w:right w:val="single" w:sz="8" w:space="0" w:color="000000"/>
            </w:tcBorders>
          </w:tcPr>
          <w:p w14:paraId="0E5AA4D5" w14:textId="77777777" w:rsidR="00605791" w:rsidRDefault="00204A12">
            <w:pPr>
              <w:widowControl w:val="0"/>
              <w:ind w:hanging="7"/>
              <w:jc w:val="left"/>
              <w:rPr>
                <w:sz w:val="16"/>
                <w:szCs w:val="16"/>
              </w:rPr>
            </w:pPr>
            <w:r>
              <w:rPr>
                <w:sz w:val="16"/>
                <w:szCs w:val="16"/>
              </w:rPr>
              <w:t>12/05-06</w:t>
            </w:r>
          </w:p>
          <w:p w14:paraId="46722FA3" w14:textId="77777777" w:rsidR="00605791" w:rsidRDefault="00C5688C">
            <w:pPr>
              <w:widowControl w:val="0"/>
              <w:ind w:hanging="7"/>
              <w:jc w:val="left"/>
              <w:rPr>
                <w:color w:val="000000"/>
                <w:sz w:val="24"/>
                <w:szCs w:val="24"/>
              </w:rPr>
            </w:pPr>
            <w:sdt>
              <w:sdtPr>
                <w:tag w:val="goog_rdk_22"/>
                <w:id w:val="-2065858378"/>
              </w:sdtPr>
              <w:sdtEndPr/>
              <w:sdtContent>
                <w:r w:rsidR="00204A12">
                  <w:rPr>
                    <w:rFonts w:ascii="Gungsuh" w:eastAsia="Gungsuh" w:hAnsi="Gungsuh" w:cs="Gungsuh"/>
                    <w:sz w:val="16"/>
                    <w:szCs w:val="16"/>
                  </w:rPr>
                  <w:t>第二次定期考查</w:t>
                </w:r>
              </w:sdtContent>
            </w:sdt>
          </w:p>
        </w:tc>
      </w:tr>
      <w:tr w:rsidR="00605791" w14:paraId="2EA507F3"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0DD8D3"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23"/>
                <w:id w:val="453676259"/>
              </w:sdtPr>
              <w:sdtEndPr/>
              <w:sdtContent>
                <w:r w:rsidR="00204A12">
                  <w:rPr>
                    <w:rFonts w:ascii="Gungsuh" w:eastAsia="Gungsuh" w:hAnsi="Gungsuh" w:cs="Gungsuh"/>
                    <w:color w:val="000000"/>
                    <w:sz w:val="16"/>
                    <w:szCs w:val="16"/>
                  </w:rPr>
                  <w:t>第16週</w:t>
                </w:r>
              </w:sdtContent>
            </w:sdt>
          </w:p>
          <w:p w14:paraId="4D43D597" w14:textId="77777777" w:rsidR="00605791" w:rsidRDefault="00204A12">
            <w:pPr>
              <w:pBdr>
                <w:top w:val="nil"/>
                <w:left w:val="nil"/>
                <w:bottom w:val="nil"/>
                <w:right w:val="nil"/>
                <w:between w:val="nil"/>
              </w:pBdr>
              <w:jc w:val="center"/>
              <w:rPr>
                <w:rFonts w:ascii="新細明體" w:eastAsia="新細明體" w:hAnsi="新細明體" w:cs="新細明體"/>
                <w:color w:val="000000"/>
                <w:sz w:val="24"/>
                <w:szCs w:val="24"/>
              </w:rPr>
            </w:pPr>
            <w:r>
              <w:rPr>
                <w:rFonts w:eastAsia="Times New Roman"/>
                <w:color w:val="000000"/>
                <w:sz w:val="16"/>
                <w:szCs w:val="16"/>
              </w:rPr>
              <w:t>12/11-12/15</w:t>
            </w:r>
          </w:p>
        </w:tc>
        <w:tc>
          <w:tcPr>
            <w:tcW w:w="1559" w:type="dxa"/>
            <w:tcBorders>
              <w:top w:val="single" w:sz="8" w:space="0" w:color="000000"/>
              <w:left w:val="single" w:sz="8" w:space="0" w:color="000000"/>
              <w:bottom w:val="single" w:sz="8" w:space="0" w:color="000000"/>
              <w:right w:val="single" w:sz="8" w:space="0" w:color="000000"/>
            </w:tcBorders>
          </w:tcPr>
          <w:p w14:paraId="3E65F1E0" w14:textId="77777777" w:rsidR="00605791" w:rsidRDefault="00204A12">
            <w:pPr>
              <w:pBdr>
                <w:top w:val="nil"/>
                <w:left w:val="nil"/>
                <w:bottom w:val="nil"/>
                <w:right w:val="nil"/>
                <w:between w:val="nil"/>
              </w:pBdr>
              <w:rPr>
                <w:rFonts w:ascii="新細明體" w:eastAsia="新細明體" w:hAnsi="新細明體" w:cs="新細明體"/>
                <w:color w:val="000000"/>
                <w:sz w:val="16"/>
                <w:szCs w:val="16"/>
              </w:rPr>
            </w:pPr>
            <w:r>
              <w:rPr>
                <w:rFonts w:ascii="標楷體" w:eastAsia="標楷體" w:hAnsi="標楷體" w:cs="標楷體"/>
                <w:color w:val="000000"/>
                <w:sz w:val="24"/>
                <w:szCs w:val="24"/>
              </w:rPr>
              <w:t>Ca-IV-2 全球環境問題造成的健康衝擊與影響。</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7FCE70E" w14:textId="77777777" w:rsidR="00605791" w:rsidRDefault="00204A12">
            <w:pPr>
              <w:spacing w:line="260" w:lineRule="auto"/>
              <w:rPr>
                <w:rFonts w:ascii="標楷體" w:eastAsia="標楷體" w:hAnsi="標楷體" w:cs="標楷體"/>
                <w:color w:val="000000"/>
              </w:rPr>
            </w:pPr>
            <w:r>
              <w:rPr>
                <w:rFonts w:ascii="標楷體" w:eastAsia="標楷體" w:hAnsi="標楷體" w:cs="標楷體"/>
                <w:color w:val="000000"/>
              </w:rPr>
              <w:t>1a-IV-3 評估內在與外在的行為對健康造成的衝擊與風險。</w:t>
            </w:r>
          </w:p>
          <w:p w14:paraId="6C38E544"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2a-IV-1 關注健康議題本土、國際現況與趨勢。</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C0521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第三篇永續愛地球</w:t>
            </w:r>
          </w:p>
          <w:p w14:paraId="361A4E3E"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第1章環保問題</w:t>
            </w:r>
          </w:p>
          <w:p w14:paraId="2A386D1A"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五、固體微粒哪裡來</w:t>
            </w:r>
          </w:p>
          <w:p w14:paraId="51BE4A59"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提問：你知道空氣中的固體微粒從哪裡來嗎？</w:t>
            </w:r>
          </w:p>
          <w:p w14:paraId="0C371240"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發表：學生自由發表。</w:t>
            </w:r>
          </w:p>
          <w:p w14:paraId="37C3D387"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固體微粒的成分很複雜，主要的來源是從地表揚起的塵土，含有氧化物礦物和其他成分。海鹽是懸浮微粒的第2大來源，其組成與海水的成分類似。一部分懸浮微粒是自然過程產生的，源自火山爆發、沙塵暴、森林火災、浪花等。</w:t>
            </w:r>
          </w:p>
          <w:p w14:paraId="6E96B74F"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PM2.5這些氣體污染物往往是人類對化石燃料（煤、石油等）和垃圾的燃燒造成的。在開發中國家，煤炭燃燒是家庭取暖和能源供應的主要方式。沒有先進廢氣處理裝置的柴油汽車也是懸浮微</w:t>
            </w:r>
            <w:r>
              <w:rPr>
                <w:rFonts w:ascii="標楷體" w:eastAsia="標楷體" w:hAnsi="標楷體" w:cs="標楷體"/>
                <w:color w:val="FF0000"/>
              </w:rPr>
              <w:lastRenderedPageBreak/>
              <w:t>粒的來源。此外，在室內，塵</w:t>
            </w:r>
            <w:r>
              <w:rPr>
                <w:rFonts w:ascii="MS Mincho" w:eastAsia="MS Mincho" w:hAnsi="MS Mincho" w:cs="MS Mincho"/>
                <w:color w:val="FF0000"/>
              </w:rPr>
              <w:t>蟎</w:t>
            </w:r>
            <w:r>
              <w:rPr>
                <w:rFonts w:ascii="標楷體" w:eastAsia="標楷體" w:hAnsi="標楷體" w:cs="標楷體"/>
                <w:color w:val="FF0000"/>
              </w:rPr>
              <w:t>、二手菸是懸浮微粒最主要的來源。</w:t>
            </w:r>
          </w:p>
          <w:p w14:paraId="270346AA" w14:textId="77777777" w:rsidR="00605791" w:rsidRDefault="00204A12">
            <w:pPr>
              <w:spacing w:line="260" w:lineRule="auto"/>
              <w:rPr>
                <w:rFonts w:ascii="標楷體" w:eastAsia="標楷體" w:hAnsi="標楷體" w:cs="標楷體"/>
                <w:b/>
                <w:color w:val="FF0000"/>
              </w:rPr>
            </w:pPr>
            <w:r>
              <w:rPr>
                <w:rFonts w:ascii="標楷體" w:eastAsia="標楷體" w:hAnsi="標楷體" w:cs="標楷體"/>
                <w:b/>
                <w:color w:val="FF0000"/>
              </w:rPr>
              <w:t xml:space="preserve">六、你知道空氣汙染對我們帶來哪些影響嗎？ </w:t>
            </w:r>
          </w:p>
          <w:p w14:paraId="43BAB010"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提問：你知道空氣汙染對我們的生活會有哪些影響嗎？</w:t>
            </w:r>
          </w:p>
          <w:p w14:paraId="6C013A8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分享：學生自由分享。</w:t>
            </w:r>
          </w:p>
          <w:p w14:paraId="062EB897"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說明：教師說明空氣汙染對我們的影響如下：</w:t>
            </w:r>
          </w:p>
          <w:p w14:paraId="496C3C37"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1.形成酸雨，如：造成水中生物死亡，危害森林、農作物。</w:t>
            </w:r>
          </w:p>
          <w:p w14:paraId="584EEF22"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2.產生煙霧：影響視線，危害安全。</w:t>
            </w:r>
          </w:p>
          <w:p w14:paraId="6738CD6E"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3.臭氧層破壞：讓紫外線進入地球表面，造成人體傷害。</w:t>
            </w:r>
          </w:p>
          <w:p w14:paraId="092DEC40" w14:textId="77777777" w:rsidR="00605791" w:rsidRDefault="00605791">
            <w:pPr>
              <w:ind w:firstLine="40"/>
              <w:jc w:val="center"/>
              <w:rPr>
                <w:rFonts w:ascii="新細明體" w:eastAsia="新細明體" w:hAnsi="新細明體" w:cs="新細明體"/>
                <w:color w:val="FF0000"/>
                <w:sz w:val="16"/>
                <w:szCs w:val="16"/>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CD0D52" w14:textId="77777777" w:rsidR="00605791" w:rsidRDefault="00204A12">
            <w:pPr>
              <w:jc w:val="center"/>
              <w:rPr>
                <w:rFonts w:ascii="新細明體" w:eastAsia="新細明體" w:hAnsi="新細明體" w:cs="新細明體"/>
                <w:color w:val="000000"/>
                <w:sz w:val="16"/>
                <w:szCs w:val="16"/>
              </w:rP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84D3DC"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1.課本。</w:t>
            </w:r>
          </w:p>
          <w:p w14:paraId="6CC08D4A"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2.節能減碳、綠色生活等相關資料。</w:t>
            </w:r>
          </w:p>
          <w:p w14:paraId="31F93F27"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3.教用版電子教科書</w:t>
            </w:r>
          </w:p>
          <w:p w14:paraId="41F88AF8" w14:textId="77777777" w:rsidR="00605791" w:rsidRDefault="00204A12">
            <w:pPr>
              <w:rPr>
                <w:color w:val="FF0000"/>
              </w:rPr>
            </w:pPr>
            <w:r>
              <w:rPr>
                <w:rFonts w:ascii="標楷體" w:eastAsia="標楷體" w:hAnsi="標楷體" w:cs="標楷體"/>
                <w:color w:val="FF0000"/>
              </w:rPr>
              <w:t>4.</w:t>
            </w:r>
            <w:r>
              <w:rPr>
                <w:rFonts w:ascii="MS Mincho" w:eastAsia="MS Mincho" w:hAnsi="MS Mincho" w:cs="MS Mincho"/>
                <w:color w:val="FF0000"/>
              </w:rPr>
              <w:t xml:space="preserve"> 問與答</w:t>
            </w:r>
          </w:p>
          <w:p w14:paraId="76F810BA" w14:textId="77777777" w:rsidR="00605791" w:rsidRDefault="00605791">
            <w:pPr>
              <w:spacing w:line="260" w:lineRule="auto"/>
              <w:rPr>
                <w:rFonts w:ascii="新細明體" w:eastAsia="新細明體" w:hAnsi="新細明體" w:cs="新細明體"/>
                <w:color w:val="FF0000"/>
                <w:sz w:val="16"/>
                <w:szCs w:val="16"/>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A69819" w14:textId="77777777" w:rsidR="00605791" w:rsidRDefault="00204A12">
            <w:pPr>
              <w:spacing w:line="260" w:lineRule="auto"/>
              <w:jc w:val="left"/>
              <w:rPr>
                <w:rFonts w:ascii="標楷體" w:eastAsia="標楷體" w:hAnsi="標楷體" w:cs="標楷體"/>
              </w:rPr>
            </w:pPr>
            <w:r>
              <w:rPr>
                <w:rFonts w:ascii="標楷體" w:eastAsia="標楷體" w:hAnsi="標楷體" w:cs="標楷體"/>
                <w:color w:val="000000"/>
              </w:rPr>
              <w:t>7.問答：能說出臭氧和懸浮微粒對人體的危害。</w:t>
            </w:r>
          </w:p>
          <w:p w14:paraId="0325B98C" w14:textId="77777777" w:rsidR="00605791" w:rsidRDefault="00605791">
            <w:pPr>
              <w:spacing w:line="260" w:lineRule="auto"/>
              <w:jc w:val="left"/>
              <w:rPr>
                <w:rFonts w:ascii="新細明體" w:eastAsia="新細明體" w:hAnsi="新細明體" w:cs="新細明體"/>
                <w:color w:val="000000"/>
                <w:sz w:val="16"/>
                <w:szCs w:val="16"/>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4BE7C1" w14:textId="77777777" w:rsidR="00605791" w:rsidRDefault="00605791">
            <w:pPr>
              <w:rPr>
                <w:rFonts w:ascii="新細明體" w:eastAsia="新細明體" w:hAnsi="新細明體" w:cs="新細明體"/>
                <w:color w:val="000000"/>
                <w:sz w:val="16"/>
                <w:szCs w:val="16"/>
              </w:rPr>
            </w:pPr>
          </w:p>
        </w:tc>
        <w:tc>
          <w:tcPr>
            <w:tcW w:w="1784" w:type="dxa"/>
            <w:tcBorders>
              <w:top w:val="single" w:sz="8" w:space="0" w:color="000000"/>
              <w:bottom w:val="single" w:sz="8" w:space="0" w:color="000000"/>
              <w:right w:val="single" w:sz="8" w:space="0" w:color="000000"/>
            </w:tcBorders>
          </w:tcPr>
          <w:p w14:paraId="5006C449" w14:textId="77777777" w:rsidR="00605791" w:rsidRDefault="00C5688C">
            <w:pPr>
              <w:ind w:hanging="7"/>
              <w:jc w:val="left"/>
              <w:rPr>
                <w:color w:val="000000"/>
                <w:sz w:val="24"/>
                <w:szCs w:val="24"/>
              </w:rPr>
            </w:pPr>
            <w:sdt>
              <w:sdtPr>
                <w:tag w:val="goog_rdk_24"/>
                <w:id w:val="1347743443"/>
              </w:sdtPr>
              <w:sdtEndPr/>
              <w:sdtContent>
                <w:r w:rsidR="00204A12">
                  <w:rPr>
                    <w:rFonts w:ascii="Gungsuh" w:eastAsia="Gungsuh" w:hAnsi="Gungsuh" w:cs="Gungsuh"/>
                    <w:color w:val="000000"/>
                    <w:sz w:val="16"/>
                    <w:szCs w:val="16"/>
                  </w:rPr>
                  <w:t>自本週起，參照科技化評量系統成果，提出或調整學習扶助改善策略</w:t>
                </w:r>
              </w:sdtContent>
            </w:sdt>
          </w:p>
        </w:tc>
      </w:tr>
      <w:tr w:rsidR="00605791" w14:paraId="53D937CB"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C2ED08B"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25"/>
                <w:id w:val="2131884226"/>
              </w:sdtPr>
              <w:sdtEndPr/>
              <w:sdtContent>
                <w:r w:rsidR="00204A12">
                  <w:rPr>
                    <w:rFonts w:ascii="Gungsuh" w:eastAsia="Gungsuh" w:hAnsi="Gungsuh" w:cs="Gungsuh"/>
                    <w:color w:val="000000"/>
                    <w:sz w:val="16"/>
                    <w:szCs w:val="16"/>
                  </w:rPr>
                  <w:t>第17週</w:t>
                </w:r>
              </w:sdtContent>
            </w:sdt>
          </w:p>
          <w:p w14:paraId="7B03211C" w14:textId="77777777" w:rsidR="00605791" w:rsidRDefault="00204A12">
            <w:pPr>
              <w:pBdr>
                <w:top w:val="nil"/>
                <w:left w:val="nil"/>
                <w:bottom w:val="nil"/>
                <w:right w:val="nil"/>
                <w:between w:val="nil"/>
              </w:pBdr>
              <w:jc w:val="center"/>
              <w:rPr>
                <w:rFonts w:ascii="新細明體" w:eastAsia="新細明體" w:hAnsi="新細明體" w:cs="新細明體"/>
                <w:color w:val="000000"/>
                <w:sz w:val="24"/>
                <w:szCs w:val="24"/>
              </w:rPr>
            </w:pPr>
            <w:r>
              <w:rPr>
                <w:rFonts w:eastAsia="Times New Roman"/>
                <w:color w:val="000000"/>
                <w:sz w:val="16"/>
                <w:szCs w:val="16"/>
              </w:rPr>
              <w:t>12/18-12/22</w:t>
            </w:r>
          </w:p>
        </w:tc>
        <w:tc>
          <w:tcPr>
            <w:tcW w:w="1559" w:type="dxa"/>
            <w:tcBorders>
              <w:top w:val="single" w:sz="8" w:space="0" w:color="000000"/>
              <w:left w:val="single" w:sz="8" w:space="0" w:color="000000"/>
              <w:bottom w:val="single" w:sz="8" w:space="0" w:color="000000"/>
              <w:right w:val="single" w:sz="8" w:space="0" w:color="000000"/>
            </w:tcBorders>
          </w:tcPr>
          <w:p w14:paraId="421A2D5A" w14:textId="77777777" w:rsidR="00605791" w:rsidRDefault="00204A12">
            <w:pPr>
              <w:pBdr>
                <w:top w:val="nil"/>
                <w:left w:val="nil"/>
                <w:bottom w:val="nil"/>
                <w:right w:val="nil"/>
                <w:between w:val="nil"/>
              </w:pBdr>
              <w:rPr>
                <w:rFonts w:ascii="新細明體" w:eastAsia="新細明體" w:hAnsi="新細明體" w:cs="新細明體"/>
                <w:color w:val="000000"/>
                <w:sz w:val="16"/>
                <w:szCs w:val="16"/>
              </w:rPr>
            </w:pPr>
            <w:r>
              <w:rPr>
                <w:rFonts w:ascii="標楷體" w:eastAsia="標楷體" w:hAnsi="標楷體" w:cs="標楷體"/>
                <w:color w:val="000000"/>
                <w:sz w:val="24"/>
                <w:szCs w:val="24"/>
              </w:rPr>
              <w:t>Ca-IV-2 全球環境問題造成的健康衝擊與影響。</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14AAB0B" w14:textId="77777777" w:rsidR="00605791" w:rsidRDefault="00204A12">
            <w:pPr>
              <w:spacing w:line="260" w:lineRule="auto"/>
              <w:rPr>
                <w:rFonts w:ascii="標楷體" w:eastAsia="標楷體" w:hAnsi="標楷體" w:cs="標楷體"/>
                <w:color w:val="000000"/>
              </w:rPr>
            </w:pPr>
            <w:r>
              <w:rPr>
                <w:rFonts w:ascii="標楷體" w:eastAsia="標楷體" w:hAnsi="標楷體" w:cs="標楷體"/>
                <w:color w:val="000000"/>
              </w:rPr>
              <w:t>1a-IV-3 評估內在與外在的行為對健康造成的衝擊與風險。</w:t>
            </w:r>
          </w:p>
          <w:p w14:paraId="28907434"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2a-IV-1 關注健康議題本土、國際現況與趨勢。2a-IV-2 自主思考健康問題所造成的威脅感與嚴重性。</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C6B300"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第三篇永續愛地球</w:t>
            </w:r>
          </w:p>
          <w:p w14:paraId="09CDF09D"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第1章環保問題</w:t>
            </w:r>
          </w:p>
          <w:p w14:paraId="3C947E8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七、空氣汙染對人體的傷害</w:t>
            </w:r>
          </w:p>
          <w:p w14:paraId="27C672BC"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說明：根據WHO統計，近年來因空氣污染而死亡的人數逐漸攀升，我們不得不正視空氣污染的問題。</w:t>
            </w:r>
          </w:p>
          <w:p w14:paraId="032C558A"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提問：你們知道PM2.5是什麼嗎？</w:t>
            </w:r>
          </w:p>
          <w:p w14:paraId="56DA4E4C"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說明：教師說明PM2.5的定義，並以香菸煙霧、細菌、花粉等來與懸浮微粒做比較，讓學生了解</w:t>
            </w:r>
            <w:r>
              <w:rPr>
                <w:rFonts w:ascii="標楷體" w:eastAsia="標楷體" w:hAnsi="標楷體" w:cs="標楷體"/>
                <w:color w:val="FF0000"/>
              </w:rPr>
              <w:lastRenderedPageBreak/>
              <w:t>懸浮微粒的大小，它們就是隱形殺手，嚴重危害人體健康。</w:t>
            </w:r>
          </w:p>
          <w:p w14:paraId="0FFA982D"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八、臭氧和懸浮微粒對人體的傷害</w:t>
            </w:r>
            <w:r>
              <w:rPr>
                <w:rFonts w:ascii="標楷體" w:eastAsia="標楷體" w:hAnsi="標楷體" w:cs="標楷體"/>
                <w:color w:val="FF0000"/>
              </w:rPr>
              <w:t xml:space="preserve"> </w:t>
            </w:r>
          </w:p>
          <w:p w14:paraId="1BACA34F"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說明：臭氧和懸浮微粒都是常見的空氣汙染物，臭氧濃度100ppb會引起頭痛、胸痛、思維能力降低，嚴重時還可能導致 肺氣腫，更是敏感族群猝死的禍源之一。</w:t>
            </w:r>
          </w:p>
          <w:p w14:paraId="4901C09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 xml:space="preserve">觀賞：教師播放PM2.5動畫https://www.youtube.com/watch?v=9YV4vVKlKdM </w:t>
            </w:r>
          </w:p>
          <w:p w14:paraId="6345AE0D"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提問：影片中看到不同大小的懸浮微粒，會對人體造成什麼傷害？</w:t>
            </w:r>
          </w:p>
          <w:p w14:paraId="0333231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發表：學生自由發表，讓學生更加深印象。</w:t>
            </w:r>
          </w:p>
          <w:p w14:paraId="5BD5A7DB"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總結：歸納學生分享的內容，總結懸浮微粒對人體的危害。</w:t>
            </w:r>
          </w:p>
          <w:p w14:paraId="2E95647D"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九、空氣汙染指標</w:t>
            </w:r>
          </w:p>
          <w:p w14:paraId="343CD76B"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提問：什麼是紫爆？為什麼不能戶外活動？</w:t>
            </w:r>
          </w:p>
          <w:p w14:paraId="1D20ECB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分享：學生自由分享。</w:t>
            </w:r>
          </w:p>
          <w:p w14:paraId="13257E2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說明：教師說明紫爆指的是空氣品質指標AQI中「非常不健康」的紫色警示。很多學 校也會視空氣狀況掛出「空汙旗」，提 醒大家空汙狀況，做好保護。</w:t>
            </w:r>
          </w:p>
          <w:p w14:paraId="20653998" w14:textId="77777777" w:rsidR="00605791" w:rsidRDefault="00605791">
            <w:pPr>
              <w:ind w:firstLine="40"/>
              <w:jc w:val="center"/>
              <w:rPr>
                <w:rFonts w:ascii="新細明體" w:eastAsia="新細明體" w:hAnsi="新細明體" w:cs="新細明體"/>
                <w:color w:val="FF0000"/>
                <w:sz w:val="16"/>
                <w:szCs w:val="16"/>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5F4220" w14:textId="77777777" w:rsidR="00605791" w:rsidRDefault="00204A12">
            <w:pPr>
              <w:jc w:val="center"/>
              <w:rPr>
                <w:rFonts w:ascii="新細明體" w:eastAsia="新細明體" w:hAnsi="新細明體" w:cs="新細明體"/>
                <w:color w:val="000000"/>
                <w:sz w:val="16"/>
                <w:szCs w:val="16"/>
              </w:rP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78B185"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1.課本。</w:t>
            </w:r>
          </w:p>
          <w:p w14:paraId="043F2ABD"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2.節能減碳、綠色生活等相關資料。</w:t>
            </w:r>
          </w:p>
          <w:p w14:paraId="06574C09"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3.教用版電子教科書</w:t>
            </w:r>
          </w:p>
          <w:p w14:paraId="5E0CB1A9" w14:textId="77777777" w:rsidR="00605791" w:rsidRDefault="00204A12">
            <w:pPr>
              <w:rPr>
                <w:color w:val="FF0000"/>
              </w:rPr>
            </w:pPr>
            <w:r>
              <w:rPr>
                <w:rFonts w:ascii="標楷體" w:eastAsia="標楷體" w:hAnsi="標楷體" w:cs="標楷體"/>
                <w:color w:val="FF0000"/>
              </w:rPr>
              <w:t>4.</w:t>
            </w:r>
            <w:r>
              <w:rPr>
                <w:rFonts w:ascii="MS Mincho" w:eastAsia="MS Mincho" w:hAnsi="MS Mincho" w:cs="MS Mincho"/>
                <w:color w:val="FF0000"/>
              </w:rPr>
              <w:t xml:space="preserve"> 問與答</w:t>
            </w:r>
          </w:p>
          <w:p w14:paraId="280889AC" w14:textId="77777777" w:rsidR="00605791" w:rsidRDefault="00605791">
            <w:pPr>
              <w:spacing w:line="260" w:lineRule="auto"/>
              <w:rPr>
                <w:rFonts w:ascii="新細明體" w:eastAsia="新細明體" w:hAnsi="新細明體" w:cs="新細明體"/>
                <w:color w:val="FF0000"/>
                <w:sz w:val="16"/>
                <w:szCs w:val="16"/>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9646D3" w14:textId="77777777" w:rsidR="00605791" w:rsidRDefault="00204A12">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color w:val="000000"/>
              </w:rPr>
              <w:t>.問答：能說出垃汙染的危害。</w:t>
            </w:r>
          </w:p>
          <w:p w14:paraId="22280776" w14:textId="77777777" w:rsidR="00605791" w:rsidRDefault="00605791">
            <w:pPr>
              <w:spacing w:line="260" w:lineRule="auto"/>
              <w:jc w:val="left"/>
              <w:rPr>
                <w:rFonts w:ascii="新細明體" w:eastAsia="新細明體" w:hAnsi="新細明體" w:cs="新細明體"/>
                <w:color w:val="000000"/>
                <w:sz w:val="16"/>
                <w:szCs w:val="16"/>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B3088A" w14:textId="77777777" w:rsidR="00605791" w:rsidRDefault="00605791">
            <w:pPr>
              <w:rPr>
                <w:rFonts w:ascii="新細明體" w:eastAsia="新細明體" w:hAnsi="新細明體" w:cs="新細明體"/>
                <w:color w:val="000000"/>
                <w:sz w:val="16"/>
                <w:szCs w:val="16"/>
              </w:rPr>
            </w:pPr>
          </w:p>
        </w:tc>
        <w:tc>
          <w:tcPr>
            <w:tcW w:w="1784" w:type="dxa"/>
            <w:tcBorders>
              <w:top w:val="single" w:sz="8" w:space="0" w:color="000000"/>
              <w:bottom w:val="single" w:sz="8" w:space="0" w:color="000000"/>
              <w:right w:val="single" w:sz="8" w:space="0" w:color="000000"/>
            </w:tcBorders>
          </w:tcPr>
          <w:p w14:paraId="135B8BB3" w14:textId="77777777" w:rsidR="00605791" w:rsidRDefault="00204A12">
            <w:pPr>
              <w:ind w:hanging="7"/>
              <w:jc w:val="left"/>
              <w:rPr>
                <w:color w:val="000000"/>
                <w:sz w:val="16"/>
                <w:szCs w:val="16"/>
              </w:rPr>
            </w:pPr>
            <w:r>
              <w:rPr>
                <w:color w:val="000000"/>
                <w:sz w:val="16"/>
                <w:szCs w:val="16"/>
              </w:rPr>
              <w:t>12/21-12/22</w:t>
            </w:r>
          </w:p>
          <w:p w14:paraId="3A0B055B" w14:textId="77777777" w:rsidR="00605791" w:rsidRDefault="00C5688C">
            <w:pPr>
              <w:ind w:hanging="7"/>
              <w:jc w:val="left"/>
              <w:rPr>
                <w:color w:val="000000"/>
                <w:sz w:val="24"/>
                <w:szCs w:val="24"/>
              </w:rPr>
            </w:pPr>
            <w:sdt>
              <w:sdtPr>
                <w:tag w:val="goog_rdk_26"/>
                <w:id w:val="-1664312905"/>
              </w:sdtPr>
              <w:sdtEndPr/>
              <w:sdtContent>
                <w:r w:rsidR="00204A12">
                  <w:rPr>
                    <w:rFonts w:ascii="Gungsuh" w:eastAsia="Gungsuh" w:hAnsi="Gungsuh" w:cs="Gungsuh"/>
                    <w:color w:val="000000"/>
                    <w:sz w:val="16"/>
                    <w:szCs w:val="16"/>
                  </w:rPr>
                  <w:t>第二次成就測驗</w:t>
                </w:r>
              </w:sdtContent>
            </w:sdt>
          </w:p>
        </w:tc>
      </w:tr>
      <w:tr w:rsidR="00605791" w14:paraId="0472585A"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F3E4861"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27"/>
                <w:id w:val="1476798180"/>
              </w:sdtPr>
              <w:sdtEndPr/>
              <w:sdtContent>
                <w:r w:rsidR="00204A12">
                  <w:rPr>
                    <w:rFonts w:ascii="Gungsuh" w:eastAsia="Gungsuh" w:hAnsi="Gungsuh" w:cs="Gungsuh"/>
                    <w:color w:val="000000"/>
                    <w:sz w:val="16"/>
                    <w:szCs w:val="16"/>
                  </w:rPr>
                  <w:t>第18週</w:t>
                </w:r>
              </w:sdtContent>
            </w:sdt>
          </w:p>
          <w:p w14:paraId="236B7EB7" w14:textId="77777777" w:rsidR="00605791" w:rsidRDefault="00204A12">
            <w:pPr>
              <w:pBdr>
                <w:top w:val="nil"/>
                <w:left w:val="nil"/>
                <w:bottom w:val="nil"/>
                <w:right w:val="nil"/>
                <w:between w:val="nil"/>
              </w:pBdr>
              <w:jc w:val="center"/>
              <w:rPr>
                <w:rFonts w:ascii="新細明體" w:eastAsia="新細明體" w:hAnsi="新細明體" w:cs="新細明體"/>
                <w:color w:val="000000"/>
                <w:sz w:val="24"/>
                <w:szCs w:val="24"/>
              </w:rPr>
            </w:pPr>
            <w:r>
              <w:rPr>
                <w:rFonts w:eastAsia="Times New Roman"/>
                <w:color w:val="000000"/>
                <w:sz w:val="16"/>
                <w:szCs w:val="16"/>
              </w:rPr>
              <w:t>12/25-12/29</w:t>
            </w:r>
          </w:p>
        </w:tc>
        <w:tc>
          <w:tcPr>
            <w:tcW w:w="1559" w:type="dxa"/>
            <w:tcBorders>
              <w:top w:val="single" w:sz="8" w:space="0" w:color="000000"/>
              <w:left w:val="single" w:sz="8" w:space="0" w:color="000000"/>
              <w:bottom w:val="single" w:sz="8" w:space="0" w:color="000000"/>
              <w:right w:val="single" w:sz="8" w:space="0" w:color="000000"/>
            </w:tcBorders>
          </w:tcPr>
          <w:p w14:paraId="6DE90546" w14:textId="77777777" w:rsidR="00605791" w:rsidRDefault="00204A12">
            <w:pPr>
              <w:pBdr>
                <w:top w:val="nil"/>
                <w:left w:val="nil"/>
                <w:bottom w:val="nil"/>
                <w:right w:val="nil"/>
                <w:between w:val="nil"/>
              </w:pBdr>
              <w:rPr>
                <w:rFonts w:ascii="新細明體" w:eastAsia="新細明體" w:hAnsi="新細明體" w:cs="新細明體"/>
                <w:color w:val="000000"/>
                <w:sz w:val="16"/>
                <w:szCs w:val="16"/>
              </w:rPr>
            </w:pPr>
            <w:r>
              <w:rPr>
                <w:rFonts w:ascii="標楷體" w:eastAsia="標楷體" w:hAnsi="標楷體" w:cs="標楷體"/>
                <w:color w:val="000000"/>
                <w:sz w:val="24"/>
                <w:szCs w:val="24"/>
              </w:rPr>
              <w:t>Ca-IV-2 全球環境問題造成的健康衝擊與影響。</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F7C439F" w14:textId="77777777" w:rsidR="00605791" w:rsidRDefault="00204A12">
            <w:pPr>
              <w:spacing w:line="260" w:lineRule="auto"/>
              <w:rPr>
                <w:rFonts w:ascii="標楷體" w:eastAsia="標楷體" w:hAnsi="標楷體" w:cs="標楷體"/>
                <w:color w:val="000000"/>
              </w:rPr>
            </w:pPr>
            <w:r>
              <w:rPr>
                <w:rFonts w:ascii="標楷體" w:eastAsia="標楷體" w:hAnsi="標楷體" w:cs="標楷體"/>
                <w:color w:val="000000"/>
              </w:rPr>
              <w:t>1a-IV-3 評估內在與外在的行為對健康造成的衝擊與風險。</w:t>
            </w:r>
          </w:p>
          <w:p w14:paraId="7D3AE188"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2a-IV-1 關注健康議題本土、國際現況與趨勢。2a-IV-2 自主思考健康問題所造成的威脅感與嚴重性。</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EB162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第三篇永續愛地球</w:t>
            </w:r>
          </w:p>
          <w:p w14:paraId="13BD471C"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第1章環保問題</w:t>
            </w:r>
          </w:p>
          <w:p w14:paraId="5F5DC37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十、我的保護措施</w:t>
            </w:r>
          </w:p>
          <w:p w14:paraId="2B20218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說明：教師說明不同程度空汙的活動建議，提醒學生當出現紫爆時就需要減少或避免戶外活動，也要懂得戴上口罩保護自己。</w:t>
            </w:r>
          </w:p>
          <w:p w14:paraId="0AB29FC5"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提問：你知道各種不同的口罩是什麼時機使用嗎？</w:t>
            </w:r>
          </w:p>
          <w:p w14:paraId="01A801BE"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分享：學生自由分享。</w:t>
            </w:r>
          </w:p>
          <w:p w14:paraId="255779D7"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說明：教師介紹棉布口罩、醫療用口罩、活性碳口罩、N95口罩的使用時機。</w:t>
            </w:r>
          </w:p>
          <w:p w14:paraId="27EA003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十一、垃圾海岸</w:t>
            </w:r>
          </w:p>
          <w:p w14:paraId="57169ABA"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閱讀：請學生先閱讀台南出現垃圾海岸的新聞。</w:t>
            </w:r>
          </w:p>
          <w:p w14:paraId="193AACE0"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提問：為什麼會出現垃圾海岸？四公里的垃圾海岸會對生態造成甚麼影響？</w:t>
            </w:r>
          </w:p>
          <w:p w14:paraId="7B06BA5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分享：學生自由分享。</w:t>
            </w:r>
          </w:p>
          <w:p w14:paraId="4C27281E"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說明：據專家估算，一年約有800萬噸的垃圾 流入海中，看到這些海洋垃圾帶已經夠觸目驚心了，而更可怕的是這些垃圾造成的污染，已經成為生態與人類看不見的隱形殺手。海洋生物如：海龜、海鳥因誤食垃圾而生病，魚類吃下難以分解的微塑膠，透過食物鏈最後又回到人類身上。</w:t>
            </w:r>
            <w:r>
              <w:rPr>
                <w:rFonts w:ascii="標楷體" w:eastAsia="標楷體" w:hAnsi="標楷體" w:cs="標楷體"/>
                <w:color w:val="FF0000"/>
              </w:rPr>
              <w:lastRenderedPageBreak/>
              <w:t>所以垃圾汙染已經嚴重的影響和 威脅整個生態。</w:t>
            </w:r>
          </w:p>
          <w:p w14:paraId="153AEDA1" w14:textId="77777777" w:rsidR="00605791" w:rsidRDefault="00204A12">
            <w:pPr>
              <w:spacing w:line="260" w:lineRule="auto"/>
              <w:rPr>
                <w:rFonts w:ascii="標楷體" w:eastAsia="標楷體" w:hAnsi="標楷體" w:cs="標楷體"/>
                <w:b/>
                <w:color w:val="FF0000"/>
              </w:rPr>
            </w:pPr>
            <w:r>
              <w:rPr>
                <w:rFonts w:ascii="標楷體" w:eastAsia="標楷體" w:hAnsi="標楷體" w:cs="標楷體"/>
                <w:b/>
                <w:color w:val="FF0000"/>
              </w:rPr>
              <w:t>十二、每天製造的垃圾，都去了哪裡</w:t>
            </w:r>
          </w:p>
          <w:p w14:paraId="10BAEE17"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提問：你是否想過垃圾袋送出家門之後會運到哪裡？</w:t>
            </w:r>
          </w:p>
          <w:p w14:paraId="6E4CAF7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分享：學生自由分享。</w:t>
            </w:r>
          </w:p>
          <w:p w14:paraId="0EF42A2C"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說明：物品從你丟進垃圾桶的那一刻就變成了垃圾，那麼垃圾又分為可回收垃圾及一般垃圾，而一般垃圾可能送往「焚化爐」、「衛生掩埋場」或被隨意丟棄在「大海、河川」、「馬路上」。</w:t>
            </w:r>
          </w:p>
          <w:p w14:paraId="48028777"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討論：請學生分組討論四種去處的優缺點，教師歸納統整討論結果。</w:t>
            </w:r>
          </w:p>
          <w:p w14:paraId="2413C3E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十三、零廢棄的美好生活</w:t>
            </w:r>
          </w:p>
          <w:p w14:paraId="254EA545"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排序：教師製作垃圾圖卡，讓學生分組將垃圾以自然分解時間排序。</w:t>
            </w:r>
          </w:p>
          <w:p w14:paraId="55271EAF"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提問：你知道垃圾自然分解需要多少時間嗎？</w:t>
            </w:r>
          </w:p>
          <w:p w14:paraId="58D0F88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分享：學生自由回答。</w:t>
            </w:r>
          </w:p>
          <w:p w14:paraId="63DAAABB"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說明：平均用不到五分鐘的塑膠袋，隨手一扔，分解需10</w:t>
            </w:r>
            <w:r>
              <w:rPr>
                <w:rFonts w:ascii="MS Mincho" w:eastAsia="MS Mincho" w:hAnsi="MS Mincho" w:cs="MS Mincho"/>
                <w:color w:val="FF0000"/>
              </w:rPr>
              <w:t>～</w:t>
            </w:r>
            <w:r>
              <w:rPr>
                <w:rFonts w:ascii="標楷體" w:eastAsia="標楷體" w:hAnsi="標楷體" w:cs="標楷體"/>
                <w:color w:val="FF0000"/>
              </w:rPr>
              <w:t>20年；寶特瓶要450 年，玻璃瓶的材質無法被生物分解，一</w:t>
            </w:r>
          </w:p>
          <w:p w14:paraId="56D4AC69"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旦被丟棄，會造成掩埋場的負擔；若進 入焚化爐處理，可能造成爐體損壞。不過，玻璃的材質</w:t>
            </w:r>
            <w:r>
              <w:rPr>
                <w:rFonts w:ascii="標楷體" w:eastAsia="標楷體" w:hAnsi="標楷體" w:cs="標楷體"/>
                <w:color w:val="FF0000"/>
              </w:rPr>
              <w:lastRenderedPageBreak/>
              <w:t>特點是可以100%回收，可持續循環使用，適用於原本的用途，因此做好回收很重要。</w:t>
            </w:r>
          </w:p>
          <w:p w14:paraId="37E7283D"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十四、垃圾減量6R原則</w:t>
            </w:r>
          </w:p>
          <w:p w14:paraId="39FF7BCF"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說明：教師說明垃圾減量6R原則，並強調垃 圾減量的二個重要原則就是「適量不浪 費」和「重複使用」，以這兩個觀念出發，生活中處處即可做到「減量」的目 標了。</w:t>
            </w:r>
          </w:p>
          <w:p w14:paraId="193D914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思考：請學生想想看甚麼方法可以減少垃圾量？哪些東西可以回收再使用？哪些東西可以再生作其他用途？哪些東西可以重複使用？</w:t>
            </w:r>
          </w:p>
          <w:p w14:paraId="69FA81BE"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統整：讓學生自由分享，教師統整說明其實源 頭減量才是解決垃圾問題的根本，所以每個人都有責任改善垃圾問題。</w:t>
            </w:r>
          </w:p>
          <w:p w14:paraId="4A503E06" w14:textId="77777777" w:rsidR="00605791" w:rsidRDefault="00605791">
            <w:pPr>
              <w:ind w:firstLine="40"/>
              <w:jc w:val="center"/>
              <w:rPr>
                <w:rFonts w:ascii="新細明體" w:eastAsia="新細明體" w:hAnsi="新細明體" w:cs="新細明體"/>
                <w:color w:val="FF0000"/>
                <w:sz w:val="16"/>
                <w:szCs w:val="16"/>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684A85" w14:textId="77777777" w:rsidR="00605791" w:rsidRDefault="00204A12">
            <w:pPr>
              <w:jc w:val="center"/>
              <w:rPr>
                <w:rFonts w:ascii="新細明體" w:eastAsia="新細明體" w:hAnsi="新細明體" w:cs="新細明體"/>
                <w:color w:val="000000"/>
                <w:sz w:val="16"/>
                <w:szCs w:val="16"/>
              </w:rP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FF77BA"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1.課本。</w:t>
            </w:r>
          </w:p>
          <w:p w14:paraId="2DA1093E"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2.節能減碳、綠色生活等相關資料。</w:t>
            </w:r>
          </w:p>
          <w:p w14:paraId="15EC4DDE"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3.教用版電子教科書</w:t>
            </w:r>
          </w:p>
          <w:p w14:paraId="2573F5EC" w14:textId="77777777" w:rsidR="00605791" w:rsidRDefault="00204A12">
            <w:pPr>
              <w:rPr>
                <w:color w:val="FF0000"/>
              </w:rPr>
            </w:pPr>
            <w:r>
              <w:rPr>
                <w:rFonts w:ascii="標楷體" w:eastAsia="標楷體" w:hAnsi="標楷體" w:cs="標楷體"/>
                <w:color w:val="FF0000"/>
              </w:rPr>
              <w:t>4.</w:t>
            </w:r>
            <w:r>
              <w:rPr>
                <w:rFonts w:ascii="MS Mincho" w:eastAsia="MS Mincho" w:hAnsi="MS Mincho" w:cs="MS Mincho"/>
                <w:color w:val="FF0000"/>
              </w:rPr>
              <w:t xml:space="preserve"> 問與答</w:t>
            </w:r>
          </w:p>
          <w:p w14:paraId="6CAE2205" w14:textId="77777777" w:rsidR="00605791" w:rsidRDefault="00605791">
            <w:pPr>
              <w:spacing w:line="260" w:lineRule="auto"/>
              <w:rPr>
                <w:rFonts w:ascii="新細明體" w:eastAsia="新細明體" w:hAnsi="新細明體" w:cs="新細明體"/>
                <w:color w:val="FF0000"/>
                <w:sz w:val="16"/>
                <w:szCs w:val="16"/>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5BF800" w14:textId="77777777" w:rsidR="00605791" w:rsidRDefault="00204A12">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color w:val="000000"/>
              </w:rPr>
              <w:t>.問答：能說出垃圾的去處。</w:t>
            </w:r>
          </w:p>
          <w:p w14:paraId="3645FE47" w14:textId="77777777" w:rsidR="00605791" w:rsidRDefault="00605791">
            <w:pPr>
              <w:spacing w:line="260" w:lineRule="auto"/>
              <w:jc w:val="left"/>
              <w:rPr>
                <w:rFonts w:ascii="新細明體" w:eastAsia="新細明體" w:hAnsi="新細明體" w:cs="新細明體"/>
                <w:color w:val="000000"/>
                <w:sz w:val="16"/>
                <w:szCs w:val="16"/>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38C163" w14:textId="77777777" w:rsidR="00605791" w:rsidRDefault="00605791">
            <w:pPr>
              <w:rPr>
                <w:rFonts w:ascii="新細明體" w:eastAsia="新細明體" w:hAnsi="新細明體" w:cs="新細明體"/>
                <w:color w:val="000000"/>
                <w:sz w:val="16"/>
                <w:szCs w:val="16"/>
              </w:rPr>
            </w:pPr>
          </w:p>
        </w:tc>
        <w:tc>
          <w:tcPr>
            <w:tcW w:w="1784" w:type="dxa"/>
            <w:tcBorders>
              <w:top w:val="single" w:sz="8" w:space="0" w:color="000000"/>
              <w:bottom w:val="single" w:sz="8" w:space="0" w:color="000000"/>
              <w:right w:val="single" w:sz="8" w:space="0" w:color="000000"/>
            </w:tcBorders>
          </w:tcPr>
          <w:p w14:paraId="3A5FB367" w14:textId="77777777" w:rsidR="00605791" w:rsidRDefault="00605791">
            <w:pPr>
              <w:ind w:hanging="7"/>
              <w:jc w:val="left"/>
              <w:rPr>
                <w:color w:val="000000"/>
                <w:sz w:val="24"/>
                <w:szCs w:val="24"/>
              </w:rPr>
            </w:pPr>
          </w:p>
        </w:tc>
      </w:tr>
      <w:tr w:rsidR="00605791" w14:paraId="6BE78994"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1B437AF"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28"/>
                <w:id w:val="946581549"/>
              </w:sdtPr>
              <w:sdtEndPr/>
              <w:sdtContent>
                <w:r w:rsidR="00204A12">
                  <w:rPr>
                    <w:rFonts w:ascii="Gungsuh" w:eastAsia="Gungsuh" w:hAnsi="Gungsuh" w:cs="Gungsuh"/>
                    <w:color w:val="000000"/>
                    <w:sz w:val="16"/>
                    <w:szCs w:val="16"/>
                  </w:rPr>
                  <w:t>第19週</w:t>
                </w:r>
              </w:sdtContent>
            </w:sdt>
          </w:p>
          <w:p w14:paraId="69C8F6E2" w14:textId="77777777" w:rsidR="00605791" w:rsidRDefault="00204A12">
            <w:pPr>
              <w:pBdr>
                <w:top w:val="nil"/>
                <w:left w:val="nil"/>
                <w:bottom w:val="nil"/>
                <w:right w:val="nil"/>
                <w:between w:val="nil"/>
              </w:pBdr>
              <w:ind w:firstLine="0"/>
              <w:jc w:val="center"/>
              <w:rPr>
                <w:rFonts w:ascii="新細明體" w:eastAsia="新細明體" w:hAnsi="新細明體" w:cs="新細明體"/>
                <w:color w:val="000000"/>
                <w:sz w:val="24"/>
                <w:szCs w:val="24"/>
              </w:rPr>
            </w:pPr>
            <w:r>
              <w:rPr>
                <w:rFonts w:eastAsia="Times New Roman"/>
                <w:color w:val="000000"/>
                <w:sz w:val="16"/>
                <w:szCs w:val="16"/>
              </w:rPr>
              <w:t>01/01-01/05</w:t>
            </w:r>
          </w:p>
        </w:tc>
        <w:tc>
          <w:tcPr>
            <w:tcW w:w="1559" w:type="dxa"/>
            <w:tcBorders>
              <w:top w:val="single" w:sz="8" w:space="0" w:color="000000"/>
              <w:left w:val="single" w:sz="8" w:space="0" w:color="000000"/>
              <w:bottom w:val="single" w:sz="8" w:space="0" w:color="000000"/>
              <w:right w:val="single" w:sz="8" w:space="0" w:color="000000"/>
            </w:tcBorders>
          </w:tcPr>
          <w:p w14:paraId="5DB432C9" w14:textId="77777777" w:rsidR="00605791" w:rsidRDefault="00204A12">
            <w:pPr>
              <w:pBdr>
                <w:top w:val="nil"/>
                <w:left w:val="nil"/>
                <w:bottom w:val="nil"/>
                <w:right w:val="nil"/>
                <w:between w:val="nil"/>
              </w:pBdr>
              <w:rPr>
                <w:rFonts w:ascii="新細明體" w:eastAsia="新細明體" w:hAnsi="新細明體" w:cs="新細明體"/>
                <w:color w:val="000000"/>
                <w:sz w:val="16"/>
                <w:szCs w:val="16"/>
              </w:rPr>
            </w:pPr>
            <w:r>
              <w:rPr>
                <w:rFonts w:ascii="標楷體" w:eastAsia="標楷體" w:hAnsi="標楷體" w:cs="標楷體"/>
                <w:color w:val="000000"/>
                <w:sz w:val="24"/>
                <w:szCs w:val="24"/>
              </w:rPr>
              <w:t>Ca-IV-2 全球環境問題造成的健康衝擊與影響。</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50D3E6E" w14:textId="77777777" w:rsidR="00605791" w:rsidRDefault="00204A12">
            <w:pPr>
              <w:spacing w:line="260" w:lineRule="auto"/>
              <w:rPr>
                <w:rFonts w:ascii="標楷體" w:eastAsia="標楷體" w:hAnsi="標楷體" w:cs="標楷體"/>
                <w:color w:val="000000"/>
              </w:rPr>
            </w:pPr>
            <w:r>
              <w:rPr>
                <w:rFonts w:ascii="標楷體" w:eastAsia="標楷體" w:hAnsi="標楷體" w:cs="標楷體"/>
                <w:color w:val="000000"/>
              </w:rPr>
              <w:t>1a-IV-3 評估內在與外在的行為對健康造成的衝擊與風險。</w:t>
            </w:r>
          </w:p>
          <w:p w14:paraId="4820F400"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2a-IV-1 關注健康議題本土、國際現況與趨勢。2a-IV-2 自主思考健康問題所造</w:t>
            </w:r>
            <w:r>
              <w:rPr>
                <w:rFonts w:ascii="標楷體" w:eastAsia="標楷體" w:hAnsi="標楷體" w:cs="標楷體"/>
                <w:color w:val="000000"/>
              </w:rPr>
              <w:lastRenderedPageBreak/>
              <w:t>成的威脅感與嚴重性。</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3D8F60"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lastRenderedPageBreak/>
              <w:t>第三篇永續愛地球</w:t>
            </w:r>
          </w:p>
          <w:p w14:paraId="5BB2148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第1章環保問題</w:t>
            </w:r>
          </w:p>
          <w:p w14:paraId="59C9E019"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十五、無痕飲食就是潮</w:t>
            </w:r>
          </w:p>
          <w:p w14:paraId="30A6F83F"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實作：看完阿強一餐產生的垃圾，請學生也試 著算算看自己一餐會製造多少一次性產品。</w:t>
            </w:r>
          </w:p>
          <w:p w14:paraId="108E689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提問：你知道什麼是無痕飲食嗎？</w:t>
            </w:r>
          </w:p>
          <w:p w14:paraId="424E812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分享：學生自由回答。</w:t>
            </w:r>
          </w:p>
          <w:p w14:paraId="58BDA662"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lastRenderedPageBreak/>
              <w:t>說明：無痕飲食的實踐方法，取決於有意識地 減少食物垃圾的簡單行動。儘管字面上來看，「無痕」似乎代表完全不產生垃圾，但是許多專家學者同意，完全不產 生垃圾幾乎是不可能的。因此無痕飲食 的倡議，更強調透過減廢、重複利用、 回收等步驟，達到垃圾量最小化的目標。如：出門在外自備餐具、盡量不要製造剩食、購買散裝的無包裝食物等。</w:t>
            </w:r>
          </w:p>
          <w:p w14:paraId="7EA4E90C"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十六、垃圾減量我做到</w:t>
            </w:r>
          </w:p>
          <w:p w14:paraId="178D5D55"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說明：教師說明減少垃圾汙染最實際的方法，就是垃圾減量，著手垃圾減量以前，當然必須知道自己一天製造多少垃圾。</w:t>
            </w:r>
          </w:p>
          <w:p w14:paraId="254255FB"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實作：請學生實際記錄自己一天內所製造的垃圾，並試著寫下自己會如何進行垃圾減量？有沒有做不到的減量方法？找出做 不到的原因進行改善。</w:t>
            </w:r>
          </w:p>
          <w:p w14:paraId="7CE9385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分享：學生自由分享發表。</w:t>
            </w:r>
          </w:p>
          <w:p w14:paraId="1A22C68F" w14:textId="77777777" w:rsidR="00605791" w:rsidRDefault="00605791">
            <w:pPr>
              <w:ind w:firstLine="40"/>
              <w:jc w:val="center"/>
              <w:rPr>
                <w:rFonts w:ascii="新細明體" w:eastAsia="新細明體" w:hAnsi="新細明體" w:cs="新細明體"/>
                <w:color w:val="FF0000"/>
                <w:sz w:val="16"/>
                <w:szCs w:val="16"/>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281FE9" w14:textId="77777777" w:rsidR="00605791" w:rsidRDefault="00204A12">
            <w:pPr>
              <w:jc w:val="center"/>
              <w:rPr>
                <w:rFonts w:ascii="新細明體" w:eastAsia="新細明體" w:hAnsi="新細明體" w:cs="新細明體"/>
                <w:color w:val="000000"/>
                <w:sz w:val="16"/>
                <w:szCs w:val="16"/>
              </w:rP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5CFDD1"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1.課本。</w:t>
            </w:r>
          </w:p>
          <w:p w14:paraId="0B82226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2.節能減碳、綠色生活等相關資料。</w:t>
            </w:r>
          </w:p>
          <w:p w14:paraId="1A6E9D6A" w14:textId="77777777" w:rsidR="00605791" w:rsidRDefault="00204A12">
            <w:pPr>
              <w:ind w:left="-18" w:hanging="4"/>
              <w:rPr>
                <w:rFonts w:ascii="標楷體" w:eastAsia="標楷體" w:hAnsi="標楷體" w:cs="標楷體"/>
                <w:color w:val="FF0000"/>
              </w:rPr>
            </w:pPr>
            <w:r>
              <w:rPr>
                <w:rFonts w:ascii="標楷體" w:eastAsia="標楷體" w:hAnsi="標楷體" w:cs="標楷體"/>
                <w:color w:val="FF0000"/>
              </w:rPr>
              <w:t>3.教用版電子教科書</w:t>
            </w:r>
          </w:p>
          <w:p w14:paraId="2099B6BD" w14:textId="77777777" w:rsidR="00605791" w:rsidRDefault="00204A12">
            <w:pPr>
              <w:rPr>
                <w:color w:val="FF0000"/>
              </w:rPr>
            </w:pPr>
            <w:r>
              <w:rPr>
                <w:rFonts w:ascii="標楷體" w:eastAsia="標楷體" w:hAnsi="標楷體" w:cs="標楷體"/>
                <w:color w:val="FF0000"/>
              </w:rPr>
              <w:t>4.</w:t>
            </w:r>
            <w:r>
              <w:rPr>
                <w:rFonts w:ascii="MS Mincho" w:eastAsia="MS Mincho" w:hAnsi="MS Mincho" w:cs="MS Mincho"/>
                <w:color w:val="FF0000"/>
              </w:rPr>
              <w:t xml:space="preserve"> 問與答</w:t>
            </w:r>
          </w:p>
          <w:p w14:paraId="44043239" w14:textId="77777777" w:rsidR="00605791" w:rsidRDefault="00605791">
            <w:pPr>
              <w:spacing w:line="260" w:lineRule="auto"/>
              <w:rPr>
                <w:rFonts w:ascii="新細明體" w:eastAsia="新細明體" w:hAnsi="新細明體" w:cs="新細明體"/>
                <w:color w:val="FF0000"/>
                <w:sz w:val="16"/>
                <w:szCs w:val="16"/>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078C12" w14:textId="77777777" w:rsidR="00605791" w:rsidRDefault="00204A12">
            <w:pPr>
              <w:spacing w:line="260" w:lineRule="auto"/>
              <w:jc w:val="left"/>
              <w:rPr>
                <w:rFonts w:ascii="標楷體" w:eastAsia="標楷體" w:hAnsi="標楷體" w:cs="標楷體"/>
              </w:rPr>
            </w:pPr>
            <w:r>
              <w:rPr>
                <w:rFonts w:ascii="標楷體" w:eastAsia="標楷體" w:hAnsi="標楷體" w:cs="標楷體"/>
                <w:color w:val="000000"/>
              </w:rPr>
              <w:t>1.問答：能說出垃圾減量6R原則。</w:t>
            </w:r>
          </w:p>
          <w:p w14:paraId="6C9586CC" w14:textId="77777777" w:rsidR="00605791" w:rsidRDefault="00605791">
            <w:pPr>
              <w:rPr>
                <w:rFonts w:ascii="新細明體" w:eastAsia="新細明體" w:hAnsi="新細明體" w:cs="新細明體"/>
                <w:color w:val="000000"/>
                <w:sz w:val="16"/>
                <w:szCs w:val="16"/>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612E7B" w14:textId="77777777" w:rsidR="00605791" w:rsidRDefault="00605791">
            <w:pPr>
              <w:rPr>
                <w:rFonts w:ascii="新細明體" w:eastAsia="新細明體" w:hAnsi="新細明體" w:cs="新細明體"/>
                <w:color w:val="000000"/>
                <w:sz w:val="16"/>
                <w:szCs w:val="16"/>
              </w:rPr>
            </w:pPr>
          </w:p>
        </w:tc>
        <w:tc>
          <w:tcPr>
            <w:tcW w:w="1784" w:type="dxa"/>
            <w:tcBorders>
              <w:top w:val="single" w:sz="8" w:space="0" w:color="000000"/>
              <w:bottom w:val="single" w:sz="8" w:space="0" w:color="000000"/>
              <w:right w:val="single" w:sz="8" w:space="0" w:color="000000"/>
            </w:tcBorders>
          </w:tcPr>
          <w:p w14:paraId="0E40ED98" w14:textId="77777777" w:rsidR="00605791" w:rsidRDefault="00C5688C">
            <w:pPr>
              <w:widowControl w:val="0"/>
              <w:ind w:hanging="7"/>
              <w:jc w:val="left"/>
              <w:rPr>
                <w:color w:val="000000"/>
                <w:sz w:val="24"/>
                <w:szCs w:val="24"/>
              </w:rPr>
            </w:pPr>
            <w:sdt>
              <w:sdtPr>
                <w:tag w:val="goog_rdk_29"/>
                <w:id w:val="438190449"/>
              </w:sdtPr>
              <w:sdtEndPr/>
              <w:sdtContent>
                <w:r w:rsidR="00204A12">
                  <w:rPr>
                    <w:rFonts w:ascii="Gungsuh" w:eastAsia="Gungsuh" w:hAnsi="Gungsuh" w:cs="Gungsuh"/>
                    <w:sz w:val="16"/>
                    <w:szCs w:val="16"/>
                  </w:rPr>
                  <w:t>01/01元旦</w:t>
                </w:r>
              </w:sdtContent>
            </w:sdt>
          </w:p>
        </w:tc>
      </w:tr>
      <w:tr w:rsidR="00605791" w14:paraId="59A31504"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C95D6CC"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30"/>
                <w:id w:val="-499354362"/>
              </w:sdtPr>
              <w:sdtEndPr/>
              <w:sdtContent>
                <w:r w:rsidR="00204A12">
                  <w:rPr>
                    <w:rFonts w:ascii="Gungsuh" w:eastAsia="Gungsuh" w:hAnsi="Gungsuh" w:cs="Gungsuh"/>
                    <w:color w:val="000000"/>
                    <w:sz w:val="16"/>
                    <w:szCs w:val="16"/>
                  </w:rPr>
                  <w:t>第20週</w:t>
                </w:r>
              </w:sdtContent>
            </w:sdt>
          </w:p>
          <w:p w14:paraId="0B5E1678" w14:textId="77777777" w:rsidR="00605791" w:rsidRDefault="00204A12">
            <w:pPr>
              <w:pBdr>
                <w:top w:val="nil"/>
                <w:left w:val="nil"/>
                <w:bottom w:val="nil"/>
                <w:right w:val="nil"/>
                <w:between w:val="nil"/>
              </w:pBdr>
              <w:jc w:val="center"/>
              <w:rPr>
                <w:rFonts w:ascii="新細明體" w:eastAsia="新細明體" w:hAnsi="新細明體" w:cs="新細明體"/>
                <w:color w:val="000000"/>
                <w:sz w:val="24"/>
                <w:szCs w:val="24"/>
              </w:rPr>
            </w:pPr>
            <w:r>
              <w:rPr>
                <w:rFonts w:eastAsia="Times New Roman"/>
                <w:color w:val="000000"/>
                <w:sz w:val="16"/>
                <w:szCs w:val="16"/>
              </w:rPr>
              <w:t>01/08-01/12</w:t>
            </w:r>
          </w:p>
        </w:tc>
        <w:tc>
          <w:tcPr>
            <w:tcW w:w="1559" w:type="dxa"/>
            <w:tcBorders>
              <w:top w:val="single" w:sz="8" w:space="0" w:color="000000"/>
              <w:left w:val="single" w:sz="8" w:space="0" w:color="000000"/>
              <w:bottom w:val="single" w:sz="8" w:space="0" w:color="000000"/>
              <w:right w:val="single" w:sz="8" w:space="0" w:color="000000"/>
            </w:tcBorders>
          </w:tcPr>
          <w:p w14:paraId="3390C293" w14:textId="77777777" w:rsidR="00605791" w:rsidRDefault="00204A12">
            <w:pPr>
              <w:pBdr>
                <w:top w:val="nil"/>
                <w:left w:val="nil"/>
                <w:bottom w:val="nil"/>
                <w:right w:val="nil"/>
                <w:between w:val="nil"/>
              </w:pBdr>
              <w:rPr>
                <w:rFonts w:ascii="新細明體" w:eastAsia="新細明體" w:hAnsi="新細明體" w:cs="新細明體"/>
                <w:color w:val="000000"/>
                <w:sz w:val="16"/>
                <w:szCs w:val="16"/>
              </w:rPr>
            </w:pPr>
            <w:r>
              <w:rPr>
                <w:rFonts w:ascii="標楷體" w:eastAsia="標楷體" w:hAnsi="標楷體" w:cs="標楷體"/>
                <w:color w:val="000000"/>
                <w:sz w:val="24"/>
                <w:szCs w:val="24"/>
              </w:rPr>
              <w:t>Ca-IV-2 全球環境問題造成的健康衝擊與影響。</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3855818" w14:textId="77777777" w:rsidR="00605791" w:rsidRDefault="00204A12">
            <w:pPr>
              <w:spacing w:line="260" w:lineRule="auto"/>
              <w:rPr>
                <w:rFonts w:ascii="標楷體" w:eastAsia="標楷體" w:hAnsi="標楷體" w:cs="標楷體"/>
                <w:color w:val="000000"/>
              </w:rPr>
            </w:pPr>
            <w:r>
              <w:rPr>
                <w:rFonts w:ascii="標楷體" w:eastAsia="標楷體" w:hAnsi="標楷體" w:cs="標楷體"/>
                <w:color w:val="000000"/>
              </w:rPr>
              <w:t>1a-IV-3 評估內在與外在的行為對健康造成的衝擊與風險。</w:t>
            </w:r>
          </w:p>
          <w:p w14:paraId="3D9170A1" w14:textId="77777777" w:rsidR="00605791" w:rsidRDefault="00204A12">
            <w:pPr>
              <w:rPr>
                <w:rFonts w:ascii="新細明體" w:eastAsia="新細明體" w:hAnsi="新細明體" w:cs="新細明體"/>
                <w:color w:val="000000"/>
                <w:sz w:val="16"/>
                <w:szCs w:val="16"/>
              </w:rPr>
            </w:pPr>
            <w:r>
              <w:rPr>
                <w:rFonts w:ascii="標楷體" w:eastAsia="標楷體" w:hAnsi="標楷體" w:cs="標楷體"/>
                <w:color w:val="000000"/>
              </w:rPr>
              <w:t>2a-IV-1 關注健康議題本土、國</w:t>
            </w:r>
            <w:r>
              <w:rPr>
                <w:rFonts w:ascii="標楷體" w:eastAsia="標楷體" w:hAnsi="標楷體" w:cs="標楷體"/>
                <w:color w:val="000000"/>
              </w:rPr>
              <w:lastRenderedPageBreak/>
              <w:t>際現況與趨勢。2a-IV-2 自主思考健康問題所造成的威脅感與嚴重性。</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F9A972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lastRenderedPageBreak/>
              <w:t>第三篇永續愛地球</w:t>
            </w:r>
          </w:p>
          <w:p w14:paraId="38A54B4C"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第1章環保問題</w:t>
            </w:r>
          </w:p>
          <w:p w14:paraId="384668D1" w14:textId="77777777" w:rsidR="00605791" w:rsidRDefault="00204A12">
            <w:pPr>
              <w:spacing w:line="260" w:lineRule="auto"/>
              <w:rPr>
                <w:rFonts w:ascii="標楷體" w:eastAsia="標楷體" w:hAnsi="標楷體" w:cs="標楷體"/>
                <w:b/>
                <w:color w:val="FF0000"/>
              </w:rPr>
            </w:pPr>
            <w:r>
              <w:rPr>
                <w:rFonts w:ascii="標楷體" w:eastAsia="標楷體" w:hAnsi="標楷體" w:cs="標楷體"/>
                <w:b/>
                <w:color w:val="FF0000"/>
              </w:rPr>
              <w:t>十七、你喝的水乾淨嗎——水汙染</w:t>
            </w:r>
          </w:p>
          <w:p w14:paraId="002FFB5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閱讀：請學生先閱讀課文中的三則新聞報導。</w:t>
            </w:r>
          </w:p>
          <w:p w14:paraId="4BC9CAD0"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lastRenderedPageBreak/>
              <w:t>提問：看完以上新聞，你感受到台灣水汙染問題的嚴重性嗎？對我們生活有什麼影響。</w:t>
            </w:r>
          </w:p>
          <w:p w14:paraId="17766CBA"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分享：學生自由分享。</w:t>
            </w:r>
          </w:p>
          <w:p w14:paraId="3535D14B"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搜尋：請學生分組搜尋台灣近年來與水汙染有關的新聞報導？</w:t>
            </w:r>
          </w:p>
          <w:p w14:paraId="6CAB0D2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統整：讓學生自由分享，教師統整說明，根據環保署的資料，全台50條主要河川中，有四分之一的河段被認定屬於中度及重度汙染，不宜飲用、灌溉，長度達 763.9公里，其中汙染程度最嚴重的是 港溪，近25％的河段都遭嚴重汙染。喚醒全民關心水汙染的意識，才是有效防治的最好方式。</w:t>
            </w:r>
          </w:p>
          <w:p w14:paraId="79246203"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十八、水汙染的危害</w:t>
            </w:r>
            <w:r>
              <w:rPr>
                <w:rFonts w:ascii="標楷體" w:eastAsia="標楷體" w:hAnsi="標楷體" w:cs="標楷體"/>
                <w:color w:val="FF0000"/>
              </w:rPr>
              <w:t xml:space="preserve"> </w:t>
            </w:r>
          </w:p>
          <w:p w14:paraId="03D10CFF"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提問：你覺得水汙染可能會給人與環境帶來哪危害？</w:t>
            </w:r>
          </w:p>
          <w:p w14:paraId="05EC4884"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分享：學生自由回答。</w:t>
            </w:r>
          </w:p>
          <w:p w14:paraId="54A69411"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說明：教師統整說明水汙染的危害包括危害水中生物、危害農作物、危害人體健康、水庫優養化。</w:t>
            </w:r>
          </w:p>
          <w:p w14:paraId="158B3F2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b/>
                <w:color w:val="FF0000"/>
              </w:rPr>
              <w:t>十九、誰是水汙染的元凶</w:t>
            </w:r>
            <w:r>
              <w:rPr>
                <w:rFonts w:ascii="標楷體" w:eastAsia="標楷體" w:hAnsi="標楷體" w:cs="標楷體"/>
                <w:color w:val="FF0000"/>
              </w:rPr>
              <w:t xml:space="preserve"> </w:t>
            </w:r>
          </w:p>
          <w:p w14:paraId="1A0248A8"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思考：請學生看課文中的圖，想想看圖中哪些可能是水污染的來源？</w:t>
            </w:r>
          </w:p>
          <w:p w14:paraId="64AA232E"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分享：讓學生自由分享。</w:t>
            </w:r>
          </w:p>
          <w:p w14:paraId="6E1486DB"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lastRenderedPageBreak/>
              <w:t xml:space="preserve">說明：教師統整說明水污染來源包括工業廢水、垃圾、生活汙水、醫院排放水、農牧業廢水等。並引導學生思考如何防治水汙染，防治方法如下： </w:t>
            </w:r>
          </w:p>
          <w:p w14:paraId="2486760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1.工廠廢水需經處理，才能排入河道。</w:t>
            </w:r>
          </w:p>
          <w:p w14:paraId="556A7E66"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2.少用農藥，以免農藥隨雨水滲入地下，污染地下水，或隨雨水流入河川、水庫，污染河川、水庫。</w:t>
            </w:r>
          </w:p>
          <w:p w14:paraId="717FEE10"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3.健全衛生下水道系統，自來水管一破損，要立即更換。</w:t>
            </w:r>
          </w:p>
          <w:p w14:paraId="53DCC1F0"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4.不可將垃圾倒入河中，以免污染水源。</w:t>
            </w:r>
          </w:p>
          <w:p w14:paraId="57090434" w14:textId="77777777" w:rsidR="00605791" w:rsidRDefault="00204A12">
            <w:pPr>
              <w:rPr>
                <w:rFonts w:ascii="新細明體" w:eastAsia="新細明體" w:hAnsi="新細明體" w:cs="新細明體"/>
                <w:color w:val="FF0000"/>
                <w:sz w:val="16"/>
                <w:szCs w:val="16"/>
              </w:rPr>
            </w:pPr>
            <w:r>
              <w:rPr>
                <w:rFonts w:ascii="標楷體" w:eastAsia="標楷體" w:hAnsi="標楷體" w:cs="標楷體"/>
                <w:color w:val="FF0000"/>
              </w:rPr>
              <w:t>5.改善排水系統，合理處理污水。</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FF32DF0" w14:textId="77777777" w:rsidR="00605791" w:rsidRDefault="00204A12">
            <w:pPr>
              <w:jc w:val="center"/>
              <w:rPr>
                <w:rFonts w:ascii="新細明體" w:eastAsia="新細明體" w:hAnsi="新細明體" w:cs="新細明體"/>
                <w:color w:val="000000"/>
                <w:sz w:val="16"/>
                <w:szCs w:val="16"/>
              </w:rPr>
            </w:pPr>
            <w:r>
              <w:rPr>
                <w:rFonts w:ascii="標楷體" w:eastAsia="標楷體" w:hAnsi="標楷體" w:cs="標楷體"/>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360B01"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1.課本。</w:t>
            </w:r>
          </w:p>
          <w:p w14:paraId="575115C1"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2.節能減碳、綠色生活等相關資料。</w:t>
            </w:r>
          </w:p>
          <w:p w14:paraId="5CBC78A2" w14:textId="77777777" w:rsidR="00605791" w:rsidRDefault="00204A12">
            <w:pPr>
              <w:ind w:left="-18" w:hanging="4"/>
              <w:rPr>
                <w:rFonts w:ascii="標楷體" w:eastAsia="標楷體" w:hAnsi="標楷體" w:cs="標楷體"/>
                <w:color w:val="FF0000"/>
              </w:rPr>
            </w:pPr>
            <w:r>
              <w:rPr>
                <w:rFonts w:ascii="標楷體" w:eastAsia="標楷體" w:hAnsi="標楷體" w:cs="標楷體"/>
                <w:color w:val="FF0000"/>
              </w:rPr>
              <w:t>3.教用版電子教科書</w:t>
            </w:r>
          </w:p>
          <w:p w14:paraId="456CD1CB" w14:textId="77777777" w:rsidR="00605791" w:rsidRDefault="00204A12">
            <w:pPr>
              <w:rPr>
                <w:color w:val="FF0000"/>
              </w:rPr>
            </w:pPr>
            <w:r>
              <w:rPr>
                <w:rFonts w:ascii="Calibri" w:eastAsia="Calibri" w:hAnsi="Calibri" w:cs="Calibri"/>
                <w:color w:val="FF0000"/>
              </w:rPr>
              <w:t>4.</w:t>
            </w:r>
            <w:r>
              <w:rPr>
                <w:rFonts w:ascii="MS Mincho" w:eastAsia="MS Mincho" w:hAnsi="MS Mincho" w:cs="MS Mincho"/>
                <w:color w:val="FF0000"/>
              </w:rPr>
              <w:t>問與答</w:t>
            </w:r>
          </w:p>
          <w:p w14:paraId="7AB924A5" w14:textId="77777777" w:rsidR="00605791" w:rsidRDefault="00605791">
            <w:pPr>
              <w:ind w:left="-18" w:hanging="4"/>
              <w:rPr>
                <w:rFonts w:ascii="標楷體" w:eastAsia="標楷體" w:hAnsi="標楷體" w:cs="標楷體"/>
                <w:color w:val="FF0000"/>
              </w:rPr>
            </w:pPr>
          </w:p>
          <w:p w14:paraId="2BBFCE38" w14:textId="77777777" w:rsidR="00605791" w:rsidRDefault="00605791">
            <w:pPr>
              <w:spacing w:line="260" w:lineRule="auto"/>
              <w:rPr>
                <w:rFonts w:ascii="新細明體" w:eastAsia="新細明體" w:hAnsi="新細明體" w:cs="新細明體"/>
                <w:color w:val="FF0000"/>
                <w:sz w:val="16"/>
                <w:szCs w:val="16"/>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5712FB" w14:textId="77777777" w:rsidR="00605791" w:rsidRDefault="00204A12">
            <w:pPr>
              <w:ind w:left="-18" w:hanging="4"/>
              <w:rPr>
                <w:rFonts w:ascii="新細明體" w:eastAsia="新細明體" w:hAnsi="新細明體" w:cs="新細明體"/>
                <w:color w:val="000000"/>
                <w:sz w:val="16"/>
                <w:szCs w:val="16"/>
              </w:rPr>
            </w:pPr>
            <w:r>
              <w:rPr>
                <w:rFonts w:ascii="標楷體" w:eastAsia="標楷體" w:hAnsi="標楷體" w:cs="標楷體"/>
                <w:color w:val="000000"/>
              </w:rPr>
              <w:lastRenderedPageBreak/>
              <w:t>問答：能說出水汙染帶來的危害與來源。</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8022D1" w14:textId="77777777" w:rsidR="00605791" w:rsidRDefault="00605791">
            <w:pPr>
              <w:rPr>
                <w:rFonts w:ascii="新細明體" w:eastAsia="新細明體" w:hAnsi="新細明體" w:cs="新細明體"/>
                <w:color w:val="000000"/>
                <w:sz w:val="16"/>
                <w:szCs w:val="16"/>
              </w:rPr>
            </w:pPr>
          </w:p>
        </w:tc>
        <w:tc>
          <w:tcPr>
            <w:tcW w:w="1784" w:type="dxa"/>
            <w:tcBorders>
              <w:top w:val="single" w:sz="8" w:space="0" w:color="000000"/>
              <w:bottom w:val="single" w:sz="8" w:space="0" w:color="000000"/>
              <w:right w:val="single" w:sz="8" w:space="0" w:color="000000"/>
            </w:tcBorders>
          </w:tcPr>
          <w:p w14:paraId="31C47AAD" w14:textId="77777777" w:rsidR="00605791" w:rsidRDefault="00605791">
            <w:pPr>
              <w:ind w:hanging="7"/>
              <w:jc w:val="left"/>
              <w:rPr>
                <w:color w:val="000000"/>
                <w:sz w:val="24"/>
                <w:szCs w:val="24"/>
              </w:rPr>
            </w:pPr>
          </w:p>
        </w:tc>
      </w:tr>
      <w:tr w:rsidR="00605791" w14:paraId="1D4F9D0F" w14:textId="7777777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06A0FF2" w14:textId="77777777" w:rsidR="00605791" w:rsidRDefault="00C5688C">
            <w:pPr>
              <w:pBdr>
                <w:top w:val="nil"/>
                <w:left w:val="nil"/>
                <w:bottom w:val="nil"/>
                <w:right w:val="nil"/>
                <w:between w:val="nil"/>
              </w:pBdr>
              <w:ind w:firstLine="0"/>
              <w:jc w:val="center"/>
              <w:rPr>
                <w:rFonts w:ascii="新細明體" w:eastAsia="新細明體" w:hAnsi="新細明體" w:cs="新細明體"/>
                <w:color w:val="000000"/>
                <w:sz w:val="24"/>
                <w:szCs w:val="24"/>
              </w:rPr>
            </w:pPr>
            <w:sdt>
              <w:sdtPr>
                <w:tag w:val="goog_rdk_31"/>
                <w:id w:val="-1259899603"/>
              </w:sdtPr>
              <w:sdtEndPr/>
              <w:sdtContent>
                <w:r w:rsidR="00204A12">
                  <w:rPr>
                    <w:rFonts w:ascii="Gungsuh" w:eastAsia="Gungsuh" w:hAnsi="Gungsuh" w:cs="Gungsuh"/>
                    <w:color w:val="000000"/>
                    <w:sz w:val="16"/>
                    <w:szCs w:val="16"/>
                  </w:rPr>
                  <w:t>第21週</w:t>
                </w:r>
              </w:sdtContent>
            </w:sdt>
          </w:p>
          <w:p w14:paraId="5FF29A6B" w14:textId="77777777" w:rsidR="00605791" w:rsidRDefault="00204A12">
            <w:pPr>
              <w:pBdr>
                <w:top w:val="nil"/>
                <w:left w:val="nil"/>
                <w:bottom w:val="nil"/>
                <w:right w:val="nil"/>
                <w:between w:val="nil"/>
              </w:pBdr>
              <w:jc w:val="center"/>
              <w:rPr>
                <w:rFonts w:ascii="新細明體" w:eastAsia="新細明體" w:hAnsi="新細明體" w:cs="新細明體"/>
                <w:color w:val="000000"/>
                <w:sz w:val="24"/>
                <w:szCs w:val="24"/>
              </w:rPr>
            </w:pPr>
            <w:r>
              <w:rPr>
                <w:rFonts w:eastAsia="Times New Roman"/>
                <w:color w:val="000000"/>
                <w:sz w:val="16"/>
                <w:szCs w:val="16"/>
              </w:rPr>
              <w:t>01/15-01/19</w:t>
            </w:r>
          </w:p>
        </w:tc>
        <w:tc>
          <w:tcPr>
            <w:tcW w:w="1559" w:type="dxa"/>
            <w:tcBorders>
              <w:top w:val="single" w:sz="8" w:space="0" w:color="000000"/>
              <w:left w:val="single" w:sz="8" w:space="0" w:color="000000"/>
              <w:bottom w:val="single" w:sz="8" w:space="0" w:color="000000"/>
              <w:right w:val="single" w:sz="8" w:space="0" w:color="000000"/>
            </w:tcBorders>
          </w:tcPr>
          <w:p w14:paraId="791ADD19" w14:textId="77777777" w:rsidR="00605791" w:rsidRDefault="00605791">
            <w:pPr>
              <w:pBdr>
                <w:top w:val="nil"/>
                <w:left w:val="nil"/>
                <w:bottom w:val="nil"/>
                <w:right w:val="nil"/>
                <w:between w:val="nil"/>
              </w:pBdr>
              <w:rPr>
                <w:rFonts w:ascii="新細明體" w:eastAsia="新細明體" w:hAnsi="新細明體" w:cs="新細明體"/>
                <w:color w:val="FF0000"/>
                <w:sz w:val="16"/>
                <w:szCs w:val="16"/>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6A10D4F" w14:textId="77777777" w:rsidR="00605791" w:rsidRDefault="00605791">
            <w:pPr>
              <w:spacing w:line="260" w:lineRule="auto"/>
              <w:rPr>
                <w:rFonts w:ascii="標楷體" w:eastAsia="標楷體" w:hAnsi="標楷體" w:cs="標楷體"/>
                <w:color w:val="FF0000"/>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8841AD"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第三篇永續愛地球</w:t>
            </w:r>
          </w:p>
          <w:p w14:paraId="754C699A" w14:textId="77777777" w:rsidR="00605791" w:rsidRDefault="00204A12">
            <w:pPr>
              <w:spacing w:line="260" w:lineRule="auto"/>
              <w:rPr>
                <w:rFonts w:ascii="標楷體" w:eastAsia="標楷體" w:hAnsi="標楷體" w:cs="標楷體"/>
                <w:color w:val="FF0000"/>
              </w:rPr>
            </w:pPr>
            <w:r>
              <w:rPr>
                <w:rFonts w:ascii="標楷體" w:eastAsia="標楷體" w:hAnsi="標楷體" w:cs="標楷體"/>
                <w:color w:val="FF0000"/>
              </w:rPr>
              <w:t>第二篇健康消費行家</w:t>
            </w:r>
          </w:p>
          <w:p w14:paraId="0F7C3E65" w14:textId="77777777" w:rsidR="00605791" w:rsidRDefault="00204A12">
            <w:pPr>
              <w:rPr>
                <w:color w:val="FF0000"/>
              </w:rPr>
            </w:pPr>
            <w:r>
              <w:rPr>
                <w:rFonts w:ascii="微軟正黑體" w:eastAsia="微軟正黑體" w:hAnsi="微軟正黑體" w:cs="微軟正黑體"/>
                <w:color w:val="FF0000"/>
              </w:rPr>
              <w:t>進行整學期總複習回顧</w:t>
            </w:r>
          </w:p>
          <w:p w14:paraId="2C726F80" w14:textId="77777777" w:rsidR="00605791" w:rsidRDefault="00605791">
            <w:pPr>
              <w:spacing w:line="260" w:lineRule="auto"/>
              <w:rPr>
                <w:rFonts w:ascii="標楷體" w:eastAsia="標楷體" w:hAnsi="標楷體" w:cs="標楷體"/>
                <w:color w:val="FF0000"/>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2C4DED" w14:textId="77777777" w:rsidR="00605791" w:rsidRDefault="00204A12">
            <w:pPr>
              <w:jc w:val="center"/>
              <w:rPr>
                <w:rFonts w:ascii="標楷體" w:eastAsia="標楷體" w:hAnsi="標楷體" w:cs="標楷體"/>
              </w:rPr>
            </w:pPr>
            <w:r>
              <w:rPr>
                <w:rFonts w:ascii="標楷體" w:eastAsia="標楷體" w:hAnsi="標楷體" w:cs="標楷體"/>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B6616D" w14:textId="77777777" w:rsidR="00605791" w:rsidRDefault="00204A12">
            <w:pPr>
              <w:rPr>
                <w:color w:val="FF0000"/>
              </w:rPr>
            </w:pPr>
            <w:r>
              <w:rPr>
                <w:rFonts w:ascii="新細明體" w:eastAsia="新細明體" w:hAnsi="新細明體" w:cs="新細明體"/>
                <w:color w:val="FF0000"/>
                <w:sz w:val="16"/>
                <w:szCs w:val="16"/>
              </w:rPr>
              <w:t>1.教學影片</w:t>
            </w:r>
            <w:r>
              <w:rPr>
                <w:rFonts w:ascii="新細明體" w:eastAsia="新細明體" w:hAnsi="新細明體" w:cs="新細明體"/>
                <w:color w:val="FF0000"/>
                <w:sz w:val="16"/>
                <w:szCs w:val="16"/>
              </w:rPr>
              <w:br/>
              <w:t>2.教用版電子教科書</w:t>
            </w:r>
          </w:p>
          <w:p w14:paraId="5AC474C1" w14:textId="77777777" w:rsidR="00605791" w:rsidRDefault="00605791">
            <w:pPr>
              <w:spacing w:line="260" w:lineRule="auto"/>
              <w:rPr>
                <w:rFonts w:ascii="標楷體" w:eastAsia="標楷體" w:hAnsi="標楷體" w:cs="標楷體"/>
                <w:color w:val="FF0000"/>
              </w:rPr>
            </w:pPr>
          </w:p>
          <w:p w14:paraId="3DBFE801" w14:textId="77777777" w:rsidR="00605791" w:rsidRDefault="00605791">
            <w:pPr>
              <w:spacing w:line="260" w:lineRule="auto"/>
              <w:rPr>
                <w:rFonts w:ascii="新細明體" w:eastAsia="新細明體" w:hAnsi="新細明體" w:cs="新細明體"/>
                <w:color w:val="FF0000"/>
                <w:sz w:val="16"/>
                <w:szCs w:val="16"/>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344AAE" w14:textId="77777777" w:rsidR="00605791" w:rsidRDefault="00605791">
            <w:pPr>
              <w:rPr>
                <w:rFonts w:ascii="標楷體" w:eastAsia="標楷體" w:hAnsi="標楷體" w:cs="標楷體"/>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21A04C" w14:textId="77777777" w:rsidR="00605791" w:rsidRDefault="00605791">
            <w:pPr>
              <w:rPr>
                <w:rFonts w:ascii="新細明體" w:eastAsia="新細明體" w:hAnsi="新細明體" w:cs="新細明體"/>
                <w:color w:val="000000"/>
                <w:sz w:val="16"/>
                <w:szCs w:val="16"/>
              </w:rPr>
            </w:pPr>
          </w:p>
        </w:tc>
        <w:tc>
          <w:tcPr>
            <w:tcW w:w="1784" w:type="dxa"/>
            <w:tcBorders>
              <w:top w:val="single" w:sz="8" w:space="0" w:color="000000"/>
              <w:bottom w:val="single" w:sz="8" w:space="0" w:color="000000"/>
              <w:right w:val="single" w:sz="8" w:space="0" w:color="000000"/>
            </w:tcBorders>
          </w:tcPr>
          <w:p w14:paraId="680F4817" w14:textId="77777777" w:rsidR="00605791" w:rsidRDefault="00204A12">
            <w:pPr>
              <w:widowControl w:val="0"/>
              <w:ind w:hanging="7"/>
              <w:jc w:val="left"/>
              <w:rPr>
                <w:sz w:val="16"/>
                <w:szCs w:val="16"/>
              </w:rPr>
            </w:pPr>
            <w:r>
              <w:rPr>
                <w:sz w:val="16"/>
                <w:szCs w:val="16"/>
              </w:rPr>
              <w:t>01/17-18</w:t>
            </w:r>
          </w:p>
          <w:p w14:paraId="2D4D9B4F" w14:textId="77777777" w:rsidR="00605791" w:rsidRDefault="00C5688C">
            <w:pPr>
              <w:ind w:hanging="7"/>
              <w:jc w:val="left"/>
              <w:rPr>
                <w:sz w:val="16"/>
                <w:szCs w:val="16"/>
              </w:rPr>
            </w:pPr>
            <w:sdt>
              <w:sdtPr>
                <w:tag w:val="goog_rdk_32"/>
                <w:id w:val="-617671660"/>
              </w:sdtPr>
              <w:sdtEndPr/>
              <w:sdtContent>
                <w:r w:rsidR="00204A12">
                  <w:rPr>
                    <w:rFonts w:ascii="Gungsuh" w:eastAsia="Gungsuh" w:hAnsi="Gungsuh" w:cs="Gungsuh"/>
                    <w:sz w:val="16"/>
                    <w:szCs w:val="16"/>
                  </w:rPr>
                  <w:t>第三次定期考查</w:t>
                </w:r>
              </w:sdtContent>
            </w:sdt>
          </w:p>
          <w:p w14:paraId="154BF055" w14:textId="77777777" w:rsidR="00605791" w:rsidRDefault="00C5688C">
            <w:pPr>
              <w:ind w:hanging="7"/>
              <w:jc w:val="left"/>
              <w:rPr>
                <w:color w:val="000000"/>
                <w:sz w:val="24"/>
                <w:szCs w:val="24"/>
              </w:rPr>
            </w:pPr>
            <w:sdt>
              <w:sdtPr>
                <w:tag w:val="goog_rdk_33"/>
                <w:id w:val="2133984961"/>
              </w:sdtPr>
              <w:sdtEndPr/>
              <w:sdtContent>
                <w:r w:rsidR="00204A12">
                  <w:rPr>
                    <w:rFonts w:ascii="Gungsuh" w:eastAsia="Gungsuh" w:hAnsi="Gungsuh" w:cs="Gungsuh"/>
                    <w:color w:val="000000"/>
                    <w:sz w:val="16"/>
                    <w:szCs w:val="16"/>
                  </w:rPr>
                  <w:t>01/19休業式</w:t>
                </w:r>
              </w:sdtContent>
            </w:sdt>
          </w:p>
        </w:tc>
      </w:tr>
    </w:tbl>
    <w:p w14:paraId="12491A6D" w14:textId="77777777" w:rsidR="00605791" w:rsidRDefault="00605791">
      <w:pPr>
        <w:rPr>
          <w:rFonts w:ascii="標楷體" w:eastAsia="標楷體" w:hAnsi="標楷體" w:cs="標楷體"/>
          <w:b/>
          <w:color w:val="000000"/>
          <w:sz w:val="24"/>
          <w:szCs w:val="24"/>
        </w:rPr>
      </w:pPr>
    </w:p>
    <w:p w14:paraId="19877023" w14:textId="77777777" w:rsidR="00605791" w:rsidRDefault="00204A12">
      <w:pPr>
        <w:rPr>
          <w:rFonts w:ascii="標楷體" w:eastAsia="標楷體" w:hAnsi="標楷體" w:cs="標楷體"/>
          <w:sz w:val="24"/>
          <w:szCs w:val="24"/>
        </w:rPr>
      </w:pPr>
      <w:r>
        <w:rPr>
          <w:rFonts w:ascii="標楷體" w:eastAsia="標楷體" w:hAnsi="標楷體" w:cs="標楷體"/>
          <w:sz w:val="24"/>
          <w:szCs w:val="24"/>
        </w:rPr>
        <w:t>六、本課程是否有校外人士協助教學</w:t>
      </w:r>
    </w:p>
    <w:p w14:paraId="7BE5AC74" w14:textId="77777777" w:rsidR="00605791" w:rsidRDefault="00204A12">
      <w:pPr>
        <w:rPr>
          <w:rFonts w:ascii="標楷體" w:eastAsia="標楷體" w:hAnsi="標楷體" w:cs="標楷體"/>
          <w:color w:val="000000"/>
          <w:sz w:val="24"/>
          <w:szCs w:val="24"/>
        </w:rPr>
      </w:pPr>
      <w:r>
        <w:rPr>
          <w:rFonts w:ascii="標楷體" w:eastAsia="標楷體" w:hAnsi="標楷體" w:cs="標楷體"/>
          <w:sz w:val="24"/>
          <w:szCs w:val="24"/>
        </w:rPr>
        <w:t>█否，全學年都沒有(以下免填)</w:t>
      </w:r>
    </w:p>
    <w:p w14:paraId="3515D1C2" w14:textId="77777777" w:rsidR="00605791" w:rsidRDefault="00204A12">
      <w:pPr>
        <w:rPr>
          <w:rFonts w:ascii="標楷體" w:eastAsia="標楷體" w:hAnsi="標楷體" w:cs="標楷體"/>
          <w:sz w:val="24"/>
          <w:szCs w:val="24"/>
        </w:rPr>
      </w:pPr>
      <w:r>
        <w:rPr>
          <w:rFonts w:ascii="標楷體" w:eastAsia="標楷體" w:hAnsi="標楷體" w:cs="標楷體"/>
          <w:sz w:val="24"/>
          <w:szCs w:val="24"/>
        </w:rPr>
        <w:t>□有，部分班級，實施的班級為：___________</w:t>
      </w:r>
    </w:p>
    <w:p w14:paraId="211CBD72" w14:textId="77777777" w:rsidR="00605791" w:rsidRDefault="00204A12">
      <w:pPr>
        <w:rPr>
          <w:rFonts w:ascii="標楷體" w:eastAsia="標楷體" w:hAnsi="標楷體" w:cs="標楷體"/>
          <w:sz w:val="24"/>
          <w:szCs w:val="24"/>
        </w:rPr>
      </w:pPr>
      <w:r>
        <w:rPr>
          <w:rFonts w:ascii="標楷體" w:eastAsia="標楷體" w:hAnsi="標楷體" w:cs="標楷體"/>
          <w:sz w:val="24"/>
          <w:szCs w:val="24"/>
        </w:rPr>
        <w:t>□有，全學年實施</w:t>
      </w:r>
    </w:p>
    <w:tbl>
      <w:tblPr>
        <w:tblStyle w:val="affe"/>
        <w:tblW w:w="15108" w:type="dxa"/>
        <w:tblInd w:w="-289" w:type="dxa"/>
        <w:tblLayout w:type="fixed"/>
        <w:tblLook w:val="0400" w:firstRow="0" w:lastRow="0" w:firstColumn="0" w:lastColumn="0" w:noHBand="0" w:noVBand="1"/>
      </w:tblPr>
      <w:tblGrid>
        <w:gridCol w:w="1292"/>
        <w:gridCol w:w="3416"/>
        <w:gridCol w:w="3513"/>
        <w:gridCol w:w="2296"/>
        <w:gridCol w:w="1399"/>
        <w:gridCol w:w="3192"/>
      </w:tblGrid>
      <w:tr w:rsidR="00605791" w14:paraId="0716B8A9" w14:textId="77777777">
        <w:tc>
          <w:tcPr>
            <w:tcW w:w="12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69C7A34" w14:textId="77777777" w:rsidR="00605791" w:rsidRDefault="00204A12">
            <w:pPr>
              <w:ind w:firstLine="0"/>
              <w:jc w:val="center"/>
              <w:rPr>
                <w:rFonts w:ascii="標楷體" w:eastAsia="標楷體" w:hAnsi="標楷體" w:cs="標楷體"/>
                <w:sz w:val="24"/>
                <w:szCs w:val="24"/>
              </w:rPr>
            </w:pPr>
            <w:r>
              <w:rPr>
                <w:rFonts w:ascii="標楷體" w:eastAsia="標楷體" w:hAnsi="標楷體" w:cs="標楷體"/>
                <w:sz w:val="24"/>
                <w:szCs w:val="24"/>
              </w:rPr>
              <w:t>教學期程</w:t>
            </w:r>
          </w:p>
        </w:tc>
        <w:tc>
          <w:tcPr>
            <w:tcW w:w="341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C091B26" w14:textId="77777777" w:rsidR="00605791" w:rsidRDefault="00204A12">
            <w:pPr>
              <w:ind w:firstLine="0"/>
              <w:jc w:val="center"/>
              <w:rPr>
                <w:rFonts w:ascii="標楷體" w:eastAsia="標楷體" w:hAnsi="標楷體" w:cs="標楷體"/>
                <w:sz w:val="24"/>
                <w:szCs w:val="24"/>
              </w:rPr>
            </w:pPr>
            <w:r>
              <w:rPr>
                <w:rFonts w:ascii="標楷體" w:eastAsia="標楷體" w:hAnsi="標楷體" w:cs="標楷體"/>
                <w:sz w:val="24"/>
                <w:szCs w:val="24"/>
              </w:rPr>
              <w:t>校外人士協助之課程大綱</w:t>
            </w:r>
          </w:p>
        </w:tc>
        <w:tc>
          <w:tcPr>
            <w:tcW w:w="3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46336C1" w14:textId="77777777" w:rsidR="00605791" w:rsidRDefault="00204A12">
            <w:pPr>
              <w:spacing w:before="100"/>
              <w:ind w:firstLine="0"/>
              <w:jc w:val="center"/>
              <w:rPr>
                <w:rFonts w:ascii="標楷體" w:eastAsia="標楷體" w:hAnsi="標楷體" w:cs="標楷體"/>
                <w:sz w:val="24"/>
                <w:szCs w:val="24"/>
              </w:rPr>
            </w:pPr>
            <w:r>
              <w:rPr>
                <w:rFonts w:ascii="標楷體" w:eastAsia="標楷體" w:hAnsi="標楷體" w:cs="標楷體"/>
                <w:sz w:val="24"/>
                <w:szCs w:val="24"/>
              </w:rPr>
              <w:t>教材形式</w:t>
            </w:r>
          </w:p>
        </w:tc>
        <w:tc>
          <w:tcPr>
            <w:tcW w:w="22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D385B90" w14:textId="77777777" w:rsidR="00605791" w:rsidRDefault="00204A12">
            <w:pPr>
              <w:spacing w:before="100"/>
              <w:ind w:firstLine="0"/>
              <w:jc w:val="center"/>
              <w:rPr>
                <w:rFonts w:ascii="標楷體" w:eastAsia="標楷體" w:hAnsi="標楷體" w:cs="標楷體"/>
                <w:sz w:val="24"/>
                <w:szCs w:val="24"/>
              </w:rPr>
            </w:pPr>
            <w:r>
              <w:rPr>
                <w:rFonts w:ascii="標楷體" w:eastAsia="標楷體" w:hAnsi="標楷體" w:cs="標楷體"/>
                <w:sz w:val="24"/>
                <w:szCs w:val="24"/>
              </w:rPr>
              <w:t>教材內容簡介</w:t>
            </w:r>
          </w:p>
        </w:tc>
        <w:tc>
          <w:tcPr>
            <w:tcW w:w="13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61D67CC" w14:textId="77777777" w:rsidR="00605791" w:rsidRDefault="00204A12">
            <w:pPr>
              <w:spacing w:before="100"/>
              <w:ind w:firstLine="0"/>
              <w:jc w:val="center"/>
              <w:rPr>
                <w:rFonts w:ascii="標楷體" w:eastAsia="標楷體" w:hAnsi="標楷體" w:cs="標楷體"/>
                <w:sz w:val="24"/>
                <w:szCs w:val="24"/>
              </w:rPr>
            </w:pPr>
            <w:r>
              <w:rPr>
                <w:rFonts w:ascii="標楷體" w:eastAsia="標楷體" w:hAnsi="標楷體" w:cs="標楷體"/>
                <w:sz w:val="24"/>
                <w:szCs w:val="24"/>
              </w:rPr>
              <w:t>預期成效</w:t>
            </w:r>
          </w:p>
        </w:tc>
        <w:tc>
          <w:tcPr>
            <w:tcW w:w="31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123D7B2" w14:textId="77777777" w:rsidR="00605791" w:rsidRDefault="00204A12">
            <w:pPr>
              <w:spacing w:before="100"/>
              <w:ind w:firstLine="0"/>
              <w:jc w:val="center"/>
              <w:rPr>
                <w:rFonts w:ascii="標楷體" w:eastAsia="標楷體" w:hAnsi="標楷體" w:cs="標楷體"/>
                <w:sz w:val="24"/>
                <w:szCs w:val="24"/>
              </w:rPr>
            </w:pPr>
            <w:r>
              <w:rPr>
                <w:rFonts w:ascii="標楷體" w:eastAsia="標楷體" w:hAnsi="標楷體" w:cs="標楷體"/>
                <w:sz w:val="24"/>
                <w:szCs w:val="24"/>
              </w:rPr>
              <w:t>原授課教師角色</w:t>
            </w:r>
          </w:p>
        </w:tc>
      </w:tr>
      <w:tr w:rsidR="00605791" w14:paraId="288B4DD3" w14:textId="77777777">
        <w:tc>
          <w:tcPr>
            <w:tcW w:w="12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DB6DB94" w14:textId="77777777" w:rsidR="00605791" w:rsidRDefault="00605791">
            <w:pPr>
              <w:ind w:firstLine="0"/>
              <w:rPr>
                <w:rFonts w:ascii="標楷體" w:eastAsia="標楷體" w:hAnsi="標楷體" w:cs="標楷體"/>
                <w:sz w:val="24"/>
                <w:szCs w:val="24"/>
              </w:rPr>
            </w:pPr>
          </w:p>
        </w:tc>
        <w:tc>
          <w:tcPr>
            <w:tcW w:w="341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B126860" w14:textId="77777777" w:rsidR="00605791" w:rsidRDefault="00605791">
            <w:pPr>
              <w:ind w:firstLine="0"/>
              <w:rPr>
                <w:rFonts w:ascii="標楷體" w:eastAsia="標楷體" w:hAnsi="標楷體" w:cs="標楷體"/>
                <w:sz w:val="24"/>
                <w:szCs w:val="24"/>
              </w:rPr>
            </w:pPr>
          </w:p>
        </w:tc>
        <w:tc>
          <w:tcPr>
            <w:tcW w:w="3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C3AF9C6" w14:textId="77777777" w:rsidR="00605791" w:rsidRDefault="00204A12">
            <w:pPr>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□簡報□印刷品□影音光碟</w:t>
            </w:r>
          </w:p>
          <w:p w14:paraId="0D8D050A" w14:textId="77777777" w:rsidR="00605791" w:rsidRDefault="00204A12">
            <w:pPr>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lastRenderedPageBreak/>
              <w:t xml:space="preserve">□其他於課程或活動中使用之教學資料，請說明： </w:t>
            </w:r>
          </w:p>
        </w:tc>
        <w:tc>
          <w:tcPr>
            <w:tcW w:w="22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606F785" w14:textId="77777777" w:rsidR="00605791" w:rsidRDefault="00605791">
            <w:pPr>
              <w:ind w:firstLine="0"/>
              <w:rPr>
                <w:rFonts w:ascii="標楷體" w:eastAsia="標楷體" w:hAnsi="標楷體" w:cs="標楷體"/>
                <w:sz w:val="24"/>
                <w:szCs w:val="24"/>
              </w:rPr>
            </w:pPr>
          </w:p>
        </w:tc>
        <w:tc>
          <w:tcPr>
            <w:tcW w:w="13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4528D93" w14:textId="77777777" w:rsidR="00605791" w:rsidRDefault="00605791">
            <w:pPr>
              <w:ind w:firstLine="0"/>
              <w:rPr>
                <w:rFonts w:ascii="標楷體" w:eastAsia="標楷體" w:hAnsi="標楷體" w:cs="標楷體"/>
                <w:sz w:val="24"/>
                <w:szCs w:val="24"/>
              </w:rPr>
            </w:pPr>
          </w:p>
        </w:tc>
        <w:tc>
          <w:tcPr>
            <w:tcW w:w="31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E0DF560" w14:textId="77777777" w:rsidR="00605791" w:rsidRDefault="00605791">
            <w:pPr>
              <w:ind w:firstLine="0"/>
              <w:rPr>
                <w:rFonts w:ascii="標楷體" w:eastAsia="標楷體" w:hAnsi="標楷體" w:cs="標楷體"/>
                <w:sz w:val="24"/>
                <w:szCs w:val="24"/>
              </w:rPr>
            </w:pPr>
          </w:p>
        </w:tc>
      </w:tr>
      <w:tr w:rsidR="00605791" w14:paraId="3306097C" w14:textId="77777777">
        <w:tc>
          <w:tcPr>
            <w:tcW w:w="12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3356B80" w14:textId="77777777" w:rsidR="00605791" w:rsidRDefault="00605791">
            <w:pPr>
              <w:ind w:firstLine="0"/>
              <w:rPr>
                <w:rFonts w:ascii="標楷體" w:eastAsia="標楷體" w:hAnsi="標楷體" w:cs="標楷體"/>
                <w:sz w:val="24"/>
                <w:szCs w:val="24"/>
              </w:rPr>
            </w:pPr>
          </w:p>
        </w:tc>
        <w:tc>
          <w:tcPr>
            <w:tcW w:w="341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369CACB" w14:textId="77777777" w:rsidR="00605791" w:rsidRDefault="00605791">
            <w:pPr>
              <w:ind w:firstLine="0"/>
              <w:rPr>
                <w:rFonts w:ascii="標楷體" w:eastAsia="標楷體" w:hAnsi="標楷體" w:cs="標楷體"/>
                <w:sz w:val="24"/>
                <w:szCs w:val="24"/>
              </w:rPr>
            </w:pPr>
          </w:p>
        </w:tc>
        <w:tc>
          <w:tcPr>
            <w:tcW w:w="3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C95978D" w14:textId="77777777" w:rsidR="00605791" w:rsidRDefault="00605791">
            <w:pPr>
              <w:ind w:firstLine="0"/>
              <w:rPr>
                <w:rFonts w:ascii="標楷體" w:eastAsia="標楷體" w:hAnsi="標楷體" w:cs="標楷體"/>
                <w:sz w:val="24"/>
                <w:szCs w:val="24"/>
              </w:rPr>
            </w:pPr>
          </w:p>
        </w:tc>
        <w:tc>
          <w:tcPr>
            <w:tcW w:w="22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1E3E9D9" w14:textId="77777777" w:rsidR="00605791" w:rsidRDefault="00605791">
            <w:pPr>
              <w:ind w:firstLine="0"/>
              <w:rPr>
                <w:rFonts w:ascii="標楷體" w:eastAsia="標楷體" w:hAnsi="標楷體" w:cs="標楷體"/>
                <w:sz w:val="24"/>
                <w:szCs w:val="24"/>
              </w:rPr>
            </w:pPr>
          </w:p>
        </w:tc>
        <w:tc>
          <w:tcPr>
            <w:tcW w:w="13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F8ED36A" w14:textId="77777777" w:rsidR="00605791" w:rsidRDefault="00605791">
            <w:pPr>
              <w:ind w:firstLine="0"/>
              <w:rPr>
                <w:rFonts w:ascii="標楷體" w:eastAsia="標楷體" w:hAnsi="標楷體" w:cs="標楷體"/>
                <w:sz w:val="24"/>
                <w:szCs w:val="24"/>
              </w:rPr>
            </w:pPr>
          </w:p>
        </w:tc>
        <w:tc>
          <w:tcPr>
            <w:tcW w:w="31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5518271" w14:textId="77777777" w:rsidR="00605791" w:rsidRDefault="00605791">
            <w:pPr>
              <w:ind w:firstLine="0"/>
              <w:rPr>
                <w:rFonts w:ascii="標楷體" w:eastAsia="標楷體" w:hAnsi="標楷體" w:cs="標楷體"/>
                <w:sz w:val="24"/>
                <w:szCs w:val="24"/>
              </w:rPr>
            </w:pPr>
          </w:p>
        </w:tc>
      </w:tr>
      <w:tr w:rsidR="00605791" w14:paraId="27B63758" w14:textId="77777777">
        <w:tc>
          <w:tcPr>
            <w:tcW w:w="12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9A6AB1F" w14:textId="77777777" w:rsidR="00605791" w:rsidRDefault="00605791">
            <w:pPr>
              <w:ind w:firstLine="0"/>
              <w:rPr>
                <w:rFonts w:ascii="標楷體" w:eastAsia="標楷體" w:hAnsi="標楷體" w:cs="標楷體"/>
                <w:sz w:val="24"/>
                <w:szCs w:val="24"/>
              </w:rPr>
            </w:pPr>
          </w:p>
        </w:tc>
        <w:tc>
          <w:tcPr>
            <w:tcW w:w="341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9FF8C44" w14:textId="77777777" w:rsidR="00605791" w:rsidRDefault="00605791">
            <w:pPr>
              <w:ind w:firstLine="0"/>
              <w:rPr>
                <w:rFonts w:ascii="標楷體" w:eastAsia="標楷體" w:hAnsi="標楷體" w:cs="標楷體"/>
                <w:sz w:val="24"/>
                <w:szCs w:val="24"/>
              </w:rPr>
            </w:pPr>
          </w:p>
        </w:tc>
        <w:tc>
          <w:tcPr>
            <w:tcW w:w="3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BB4FBE6" w14:textId="77777777" w:rsidR="00605791" w:rsidRDefault="00605791">
            <w:pPr>
              <w:ind w:firstLine="0"/>
              <w:rPr>
                <w:rFonts w:ascii="標楷體" w:eastAsia="標楷體" w:hAnsi="標楷體" w:cs="標楷體"/>
                <w:sz w:val="24"/>
                <w:szCs w:val="24"/>
              </w:rPr>
            </w:pPr>
          </w:p>
        </w:tc>
        <w:tc>
          <w:tcPr>
            <w:tcW w:w="22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9306F50" w14:textId="77777777" w:rsidR="00605791" w:rsidRDefault="00605791">
            <w:pPr>
              <w:ind w:firstLine="0"/>
              <w:rPr>
                <w:rFonts w:ascii="標楷體" w:eastAsia="標楷體" w:hAnsi="標楷體" w:cs="標楷體"/>
                <w:sz w:val="24"/>
                <w:szCs w:val="24"/>
              </w:rPr>
            </w:pPr>
          </w:p>
        </w:tc>
        <w:tc>
          <w:tcPr>
            <w:tcW w:w="13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22B11DA" w14:textId="77777777" w:rsidR="00605791" w:rsidRDefault="00605791">
            <w:pPr>
              <w:ind w:firstLine="0"/>
              <w:rPr>
                <w:rFonts w:ascii="標楷體" w:eastAsia="標楷體" w:hAnsi="標楷體" w:cs="標楷體"/>
                <w:sz w:val="24"/>
                <w:szCs w:val="24"/>
              </w:rPr>
            </w:pPr>
          </w:p>
        </w:tc>
        <w:tc>
          <w:tcPr>
            <w:tcW w:w="31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9589E1B" w14:textId="77777777" w:rsidR="00605791" w:rsidRDefault="00605791">
            <w:pPr>
              <w:ind w:firstLine="0"/>
              <w:rPr>
                <w:rFonts w:ascii="標楷體" w:eastAsia="標楷體" w:hAnsi="標楷體" w:cs="標楷體"/>
                <w:sz w:val="24"/>
                <w:szCs w:val="24"/>
              </w:rPr>
            </w:pPr>
          </w:p>
        </w:tc>
      </w:tr>
    </w:tbl>
    <w:p w14:paraId="1475F407" w14:textId="77777777" w:rsidR="00605791" w:rsidRDefault="00204A12">
      <w:pPr>
        <w:rPr>
          <w:rFonts w:ascii="標楷體" w:eastAsia="標楷體" w:hAnsi="標楷體" w:cs="標楷體"/>
          <w:color w:val="000000"/>
          <w:sz w:val="24"/>
          <w:szCs w:val="24"/>
        </w:rPr>
      </w:pPr>
      <w:r>
        <w:rPr>
          <w:rFonts w:ascii="標楷體" w:eastAsia="標楷體" w:hAnsi="標楷體" w:cs="標楷體"/>
          <w:sz w:val="24"/>
          <w:szCs w:val="24"/>
        </w:rPr>
        <w:t>*上述欄位皆與校外人士協助教學與活動之申請表一致</w:t>
      </w:r>
    </w:p>
    <w:p w14:paraId="0C1F67D8" w14:textId="77777777" w:rsidR="00605791" w:rsidRDefault="00605791">
      <w:pPr>
        <w:rPr>
          <w:rFonts w:ascii="標楷體" w:eastAsia="標楷體" w:hAnsi="標楷體" w:cs="標楷體"/>
          <w:b/>
          <w:color w:val="000000"/>
          <w:sz w:val="24"/>
          <w:szCs w:val="24"/>
        </w:rPr>
      </w:pPr>
    </w:p>
    <w:p w14:paraId="2BDF7EE5" w14:textId="77777777" w:rsidR="00605791" w:rsidRDefault="00605791">
      <w:pPr>
        <w:rPr>
          <w:rFonts w:ascii="標楷體" w:eastAsia="標楷體" w:hAnsi="標楷體" w:cs="標楷體"/>
          <w:b/>
          <w:color w:val="000000"/>
          <w:sz w:val="24"/>
          <w:szCs w:val="24"/>
        </w:rPr>
      </w:pPr>
    </w:p>
    <w:sectPr w:rsidR="00605791">
      <w:footerReference w:type="default" r:id="rId7"/>
      <w:pgSz w:w="16839" w:h="11907" w:orient="landscape"/>
      <w:pgMar w:top="851" w:right="1134" w:bottom="851" w:left="1134"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8E46D" w14:textId="77777777" w:rsidR="00204A12" w:rsidRDefault="00204A12">
      <w:r>
        <w:separator/>
      </w:r>
    </w:p>
  </w:endnote>
  <w:endnote w:type="continuationSeparator" w:id="0">
    <w:p w14:paraId="3A4AB58E" w14:textId="77777777" w:rsidR="00204A12" w:rsidRDefault="00204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Gungsuh">
    <w:altName w:val="Malgun Gothic"/>
    <w:charset w:val="81"/>
    <w:family w:val="roman"/>
    <w:pitch w:val="variable"/>
    <w:sig w:usb0="B00002AF" w:usb1="69D77CFB" w:usb2="00000030" w:usb3="00000000" w:csb0="0008009F" w:csb1="00000000"/>
  </w:font>
  <w:font w:name="MS Mincho">
    <w:altName w:val="Yu Gothic"/>
    <w:panose1 w:val="02020609040205080304"/>
    <w:charset w:val="80"/>
    <w:family w:val="modern"/>
    <w:pitch w:val="fixed"/>
    <w:sig w:usb0="E00002FF" w:usb1="6AC7FDFB" w:usb2="08000012" w:usb3="00000000" w:csb0="000200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42861" w14:textId="77777777" w:rsidR="00605791" w:rsidRDefault="00204A12">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sidR="002E38B4">
      <w:rPr>
        <w:noProof/>
        <w:color w:val="000000"/>
      </w:rPr>
      <w:t>1</w:t>
    </w:r>
    <w:r>
      <w:rPr>
        <w:color w:val="000000"/>
      </w:rPr>
      <w:fldChar w:fldCharType="end"/>
    </w:r>
  </w:p>
  <w:p w14:paraId="665E0D78" w14:textId="77777777" w:rsidR="00605791" w:rsidRDefault="00605791">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3DE39" w14:textId="77777777" w:rsidR="00204A12" w:rsidRDefault="00204A12">
      <w:r>
        <w:separator/>
      </w:r>
    </w:p>
  </w:footnote>
  <w:footnote w:type="continuationSeparator" w:id="0">
    <w:p w14:paraId="745DE199" w14:textId="77777777" w:rsidR="00204A12" w:rsidRDefault="00204A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791"/>
    <w:rsid w:val="00204A12"/>
    <w:rsid w:val="002E38B4"/>
    <w:rsid w:val="00605791"/>
    <w:rsid w:val="00C568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10CCD"/>
  <w15:docId w15:val="{6B1CD197-D2D6-4130-80A6-0571A6482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contextualSpacing/>
      <w:outlineLvl w:val="0"/>
    </w:pPr>
    <w:rPr>
      <w:b/>
      <w:sz w:val="48"/>
      <w:szCs w:val="48"/>
    </w:rPr>
  </w:style>
  <w:style w:type="paragraph" w:styleId="2">
    <w:name w:val="heading 2"/>
    <w:basedOn w:val="a"/>
    <w:next w:val="a"/>
    <w:uiPriority w:val="9"/>
    <w:semiHidden/>
    <w:unhideWhenUsed/>
    <w:qFormat/>
    <w:pPr>
      <w:keepNext/>
      <w:keepLines/>
      <w:spacing w:before="360" w:after="80"/>
      <w:contextualSpacing/>
      <w:outlineLvl w:val="1"/>
    </w:pPr>
    <w:rPr>
      <w:b/>
      <w:sz w:val="36"/>
      <w:szCs w:val="36"/>
    </w:rPr>
  </w:style>
  <w:style w:type="paragraph" w:styleId="3">
    <w:name w:val="heading 3"/>
    <w:basedOn w:val="a"/>
    <w:next w:val="a"/>
    <w:uiPriority w:val="9"/>
    <w:semiHidden/>
    <w:unhideWhenUsed/>
    <w:qFormat/>
    <w:pPr>
      <w:keepNext/>
      <w:keepLines/>
      <w:spacing w:before="280" w:after="80"/>
      <w:contextualSpacing/>
      <w:outlineLvl w:val="2"/>
    </w:pPr>
    <w:rPr>
      <w:b/>
      <w:sz w:val="28"/>
      <w:szCs w:val="28"/>
    </w:rPr>
  </w:style>
  <w:style w:type="paragraph" w:styleId="4">
    <w:name w:val="heading 4"/>
    <w:basedOn w:val="a"/>
    <w:next w:val="a"/>
    <w:uiPriority w:val="9"/>
    <w:semiHidden/>
    <w:unhideWhenUsed/>
    <w:qFormat/>
    <w:pPr>
      <w:keepNext/>
      <w:keepLines/>
      <w:spacing w:before="240" w:after="40"/>
      <w:contextualSpacing/>
      <w:outlineLvl w:val="3"/>
    </w:pPr>
    <w:rPr>
      <w:b/>
      <w:sz w:val="24"/>
      <w:szCs w:val="24"/>
    </w:rPr>
  </w:style>
  <w:style w:type="paragraph" w:styleId="5">
    <w:name w:val="heading 5"/>
    <w:basedOn w:val="a"/>
    <w:next w:val="a"/>
    <w:uiPriority w:val="9"/>
    <w:semiHidden/>
    <w:unhideWhenUsed/>
    <w:qFormat/>
    <w:pPr>
      <w:keepNext/>
      <w:keepLines/>
      <w:spacing w:before="220" w:after="40"/>
      <w:contextualSpacing/>
      <w:outlineLvl w:val="4"/>
    </w:pPr>
    <w:rPr>
      <w:b/>
      <w:sz w:val="22"/>
      <w:szCs w:val="22"/>
    </w:rPr>
  </w:style>
  <w:style w:type="paragraph" w:styleId="6">
    <w:name w:val="heading 6"/>
    <w:basedOn w:val="a"/>
    <w:next w:val="a"/>
    <w:uiPriority w:val="9"/>
    <w:semiHidden/>
    <w:unhideWhenUsed/>
    <w:qFormat/>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contextualSpacing/>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28" w:type="dxa"/>
        <w:right w:w="28" w:type="dxa"/>
      </w:tblCellMar>
    </w:tblPr>
  </w:style>
  <w:style w:type="table" w:customStyle="1" w:styleId="a6">
    <w:basedOn w:val="TableNormal1"/>
    <w:tblPr>
      <w:tblStyleRowBandSize w:val="1"/>
      <w:tblStyleColBandSize w:val="1"/>
      <w:tblCellMar>
        <w:left w:w="28" w:type="dxa"/>
        <w:right w:w="28" w:type="dxa"/>
      </w:tblCellMar>
    </w:tblPr>
  </w:style>
  <w:style w:type="table" w:customStyle="1" w:styleId="a7">
    <w:basedOn w:val="TableNormal1"/>
    <w:tblPr>
      <w:tblStyleRowBandSize w:val="1"/>
      <w:tblStyleColBandSize w:val="1"/>
      <w:tblCellMar>
        <w:left w:w="108" w:type="dxa"/>
        <w:right w:w="108" w:type="dxa"/>
      </w:tblCellMar>
    </w:tblPr>
  </w:style>
  <w:style w:type="table" w:customStyle="1" w:styleId="a8">
    <w:basedOn w:val="TableNormal1"/>
    <w:tblPr>
      <w:tblStyleRowBandSize w:val="1"/>
      <w:tblStyleColBandSize w:val="1"/>
      <w:tblCellMar>
        <w:left w:w="28" w:type="dxa"/>
        <w:right w:w="28" w:type="dxa"/>
      </w:tblCellMar>
    </w:tblPr>
  </w:style>
  <w:style w:type="table" w:customStyle="1" w:styleId="a9">
    <w:basedOn w:val="TableNormal1"/>
    <w:tblPr>
      <w:tblStyleRowBandSize w:val="1"/>
      <w:tblStyleColBandSize w:val="1"/>
    </w:tblPr>
  </w:style>
  <w:style w:type="table" w:customStyle="1" w:styleId="aa">
    <w:basedOn w:val="TableNormal1"/>
    <w:tblPr>
      <w:tblStyleRowBandSize w:val="1"/>
      <w:tblStyleColBandSize w:val="1"/>
    </w:tblPr>
  </w:style>
  <w:style w:type="table" w:customStyle="1" w:styleId="ab">
    <w:basedOn w:val="TableNormal1"/>
    <w:tblPr>
      <w:tblStyleRowBandSize w:val="1"/>
      <w:tblStyleColBandSize w:val="1"/>
    </w:tblPr>
  </w:style>
  <w:style w:type="table" w:customStyle="1" w:styleId="ac">
    <w:basedOn w:val="TableNormal1"/>
    <w:tblPr>
      <w:tblStyleRowBandSize w:val="1"/>
      <w:tblStyleColBandSize w:val="1"/>
    </w:tblPr>
  </w:style>
  <w:style w:type="table" w:customStyle="1" w:styleId="ad">
    <w:basedOn w:val="TableNormal1"/>
    <w:tblPr>
      <w:tblStyleRowBandSize w:val="1"/>
      <w:tblStyleColBandSize w:val="1"/>
      <w:tblCellMar>
        <w:left w:w="108" w:type="dxa"/>
        <w:right w:w="108" w:type="dxa"/>
      </w:tblCellMar>
    </w:tblPr>
  </w:style>
  <w:style w:type="table" w:customStyle="1" w:styleId="ae">
    <w:basedOn w:val="TableNormal1"/>
    <w:tblPr>
      <w:tblStyleRowBandSize w:val="1"/>
      <w:tblStyleColBandSize w:val="1"/>
      <w:tblCellMar>
        <w:left w:w="28" w:type="dxa"/>
        <w:right w:w="28" w:type="dxa"/>
      </w:tblCellMar>
    </w:tblPr>
  </w:style>
  <w:style w:type="table" w:customStyle="1" w:styleId="af">
    <w:basedOn w:val="TableNormal1"/>
    <w:tblPr>
      <w:tblStyleRowBandSize w:val="1"/>
      <w:tblStyleColBandSize w:val="1"/>
      <w:tblCellMar>
        <w:left w:w="28" w:type="dxa"/>
        <w:right w:w="28" w:type="dxa"/>
      </w:tblCellMar>
    </w:tblPr>
  </w:style>
  <w:style w:type="table" w:customStyle="1" w:styleId="af0">
    <w:basedOn w:val="TableNormal1"/>
    <w:tblPr>
      <w:tblStyleRowBandSize w:val="1"/>
      <w:tblStyleColBandSize w:val="1"/>
      <w:tblCellMar>
        <w:left w:w="108" w:type="dxa"/>
        <w:right w:w="108" w:type="dxa"/>
      </w:tblCellMar>
    </w:tblPr>
  </w:style>
  <w:style w:type="table" w:customStyle="1" w:styleId="af1">
    <w:basedOn w:val="TableNormal1"/>
    <w:tblPr>
      <w:tblStyleRowBandSize w:val="1"/>
      <w:tblStyleColBandSize w:val="1"/>
      <w:tblCellMar>
        <w:left w:w="28" w:type="dxa"/>
        <w:right w:w="28" w:type="dxa"/>
      </w:tblCellMar>
    </w:tblPr>
  </w:style>
  <w:style w:type="table" w:customStyle="1" w:styleId="af2">
    <w:basedOn w:val="TableNormal1"/>
    <w:tblPr>
      <w:tblStyleRowBandSize w:val="1"/>
      <w:tblStyleColBandSize w:val="1"/>
      <w:tblCellMar>
        <w:left w:w="108" w:type="dxa"/>
        <w:right w:w="108" w:type="dxa"/>
      </w:tblCellMar>
    </w:tblPr>
  </w:style>
  <w:style w:type="table" w:customStyle="1" w:styleId="af3">
    <w:basedOn w:val="TableNormal1"/>
    <w:tblPr>
      <w:tblStyleRowBandSize w:val="1"/>
      <w:tblStyleColBandSize w:val="1"/>
    </w:tblPr>
  </w:style>
  <w:style w:type="table" w:customStyle="1" w:styleId="af4">
    <w:basedOn w:val="TableNormal1"/>
    <w:tblPr>
      <w:tblStyleRowBandSize w:val="1"/>
      <w:tblStyleColBandSize w:val="1"/>
      <w:tblCellMar>
        <w:left w:w="28" w:type="dxa"/>
        <w:right w:w="28" w:type="dxa"/>
      </w:tblCellMar>
    </w:tblPr>
  </w:style>
  <w:style w:type="table" w:customStyle="1" w:styleId="af5">
    <w:basedOn w:val="TableNormal1"/>
    <w:tblPr>
      <w:tblStyleRowBandSize w:val="1"/>
      <w:tblStyleColBandSize w:val="1"/>
      <w:tblCellMar>
        <w:left w:w="28" w:type="dxa"/>
        <w:right w:w="28" w:type="dxa"/>
      </w:tblCellMar>
    </w:tblPr>
  </w:style>
  <w:style w:type="table" w:customStyle="1" w:styleId="af6">
    <w:basedOn w:val="TableNormal1"/>
    <w:tblPr>
      <w:tblStyleRowBandSize w:val="1"/>
      <w:tblStyleColBandSize w:val="1"/>
      <w:tblCellMar>
        <w:left w:w="28" w:type="dxa"/>
        <w:right w:w="28" w:type="dxa"/>
      </w:tblCellMar>
    </w:tblPr>
  </w:style>
  <w:style w:type="table" w:customStyle="1" w:styleId="af7">
    <w:basedOn w:val="TableNormal1"/>
    <w:tblPr>
      <w:tblStyleRowBandSize w:val="1"/>
      <w:tblStyleColBandSize w:val="1"/>
      <w:tblCellMar>
        <w:left w:w="28" w:type="dxa"/>
        <w:right w:w="28" w:type="dxa"/>
      </w:tblCellMar>
    </w:tblPr>
  </w:style>
  <w:style w:type="table" w:customStyle="1" w:styleId="af8">
    <w:basedOn w:val="TableNormal1"/>
    <w:tblPr>
      <w:tblStyleRowBandSize w:val="1"/>
      <w:tblStyleColBandSize w:val="1"/>
      <w:tblCellMar>
        <w:left w:w="108" w:type="dxa"/>
        <w:right w:w="108" w:type="dxa"/>
      </w:tblCellMar>
    </w:tblPr>
  </w:style>
  <w:style w:type="table" w:customStyle="1" w:styleId="af9">
    <w:basedOn w:val="TableNormal1"/>
    <w:tblPr>
      <w:tblStyleRowBandSize w:val="1"/>
      <w:tblStyleColBandSize w:val="1"/>
    </w:tblPr>
  </w:style>
  <w:style w:type="table" w:customStyle="1" w:styleId="afa">
    <w:basedOn w:val="TableNormal1"/>
    <w:tblPr>
      <w:tblStyleRowBandSize w:val="1"/>
      <w:tblStyleColBandSize w:val="1"/>
    </w:tblPr>
  </w:style>
  <w:style w:type="table" w:customStyle="1" w:styleId="afb">
    <w:basedOn w:val="TableNormal1"/>
    <w:tblPr>
      <w:tblStyleRowBandSize w:val="1"/>
      <w:tblStyleColBandSize w:val="1"/>
      <w:tblCellMar>
        <w:top w:w="15" w:type="dxa"/>
        <w:left w:w="15" w:type="dxa"/>
        <w:bottom w:w="15" w:type="dxa"/>
        <w:right w:w="15" w:type="dxa"/>
      </w:tblCellMar>
    </w:tblPr>
  </w:style>
  <w:style w:type="table" w:customStyle="1" w:styleId="afc">
    <w:basedOn w:val="TableNormal1"/>
    <w:tblPr>
      <w:tblStyleRowBandSize w:val="1"/>
      <w:tblStyleColBandSize w:val="1"/>
      <w:tblCellMar>
        <w:top w:w="15" w:type="dxa"/>
        <w:left w:w="15" w:type="dxa"/>
        <w:bottom w:w="15" w:type="dxa"/>
        <w:right w:w="15" w:type="dxa"/>
      </w:tblCellMar>
    </w:tblPr>
  </w:style>
  <w:style w:type="table" w:customStyle="1" w:styleId="afd">
    <w:basedOn w:val="TableNormal1"/>
    <w:tblPr>
      <w:tblStyleRowBandSize w:val="1"/>
      <w:tblStyleColBandSize w:val="1"/>
      <w:tblCellMar>
        <w:top w:w="15" w:type="dxa"/>
        <w:left w:w="15" w:type="dxa"/>
        <w:bottom w:w="15" w:type="dxa"/>
        <w:right w:w="15" w:type="dxa"/>
      </w:tblCellMar>
    </w:tblPr>
  </w:style>
  <w:style w:type="table" w:customStyle="1" w:styleId="afe">
    <w:basedOn w:val="TableNormal1"/>
    <w:tblPr>
      <w:tblStyleRowBandSize w:val="1"/>
      <w:tblStyleColBandSize w:val="1"/>
      <w:tblCellMar>
        <w:top w:w="60" w:type="dxa"/>
        <w:left w:w="60" w:type="dxa"/>
        <w:bottom w:w="60" w:type="dxa"/>
        <w:right w:w="60" w:type="dxa"/>
      </w:tblCellMar>
    </w:tblPr>
  </w:style>
  <w:style w:type="table" w:customStyle="1" w:styleId="aff">
    <w:basedOn w:val="TableNormal1"/>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sz w:val="24"/>
      <w:szCs w:val="24"/>
    </w:rPr>
  </w:style>
  <w:style w:type="character" w:styleId="aff9">
    <w:name w:val="Placeholder Text"/>
    <w:basedOn w:val="a0"/>
    <w:uiPriority w:val="99"/>
    <w:semiHidden/>
    <w:rsid w:val="00412ADB"/>
    <w:rPr>
      <w:color w:val="808080"/>
    </w:rPr>
  </w:style>
  <w:style w:type="table" w:customStyle="1" w:styleId="affa">
    <w:basedOn w:val="TableNormal1"/>
    <w:tblPr>
      <w:tblStyleRowBandSize w:val="1"/>
      <w:tblStyleColBandSize w:val="1"/>
      <w:tblCellMar>
        <w:left w:w="115" w:type="dxa"/>
        <w:right w:w="115" w:type="dxa"/>
      </w:tblCellMar>
    </w:tblPr>
  </w:style>
  <w:style w:type="table" w:customStyle="1" w:styleId="affb">
    <w:basedOn w:val="TableNormal1"/>
    <w:tblPr>
      <w:tblStyleRowBandSize w:val="1"/>
      <w:tblStyleColBandSize w:val="1"/>
      <w:tblCellMar>
        <w:left w:w="115" w:type="dxa"/>
        <w:right w:w="115" w:type="dxa"/>
      </w:tblCellMar>
    </w:tblPr>
  </w:style>
  <w:style w:type="table" w:customStyle="1" w:styleId="affc">
    <w:basedOn w:val="TableNormal0"/>
    <w:tblPr>
      <w:tblStyleRowBandSize w:val="1"/>
      <w:tblStyleColBandSize w:val="1"/>
      <w:tblCellMar>
        <w:top w:w="60" w:type="dxa"/>
        <w:left w:w="115" w:type="dxa"/>
        <w:bottom w:w="60" w:type="dxa"/>
        <w:right w:w="115" w:type="dxa"/>
      </w:tblCellMar>
    </w:tblPr>
  </w:style>
  <w:style w:type="table" w:customStyle="1" w:styleId="affd">
    <w:basedOn w:val="TableNormal0"/>
    <w:tblPr>
      <w:tblStyleRowBandSize w:val="1"/>
      <w:tblStyleColBandSize w:val="1"/>
      <w:tblCellMar>
        <w:top w:w="60" w:type="dxa"/>
        <w:left w:w="115" w:type="dxa"/>
        <w:bottom w:w="60" w:type="dxa"/>
        <w:right w:w="115" w:type="dxa"/>
      </w:tblCellMar>
    </w:tblPr>
  </w:style>
  <w:style w:type="table" w:customStyle="1" w:styleId="affe">
    <w:basedOn w:val="TableNormal0"/>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grigWyianma+HMHi7adx1ZJ7tg==">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2059</Words>
  <Characters>11739</Characters>
  <Application>Microsoft Office Word</Application>
  <DocSecurity>0</DocSecurity>
  <Lines>97</Lines>
  <Paragraphs>27</Paragraphs>
  <ScaleCrop>false</ScaleCrop>
  <Company/>
  <LinksUpToDate>false</LinksUpToDate>
  <CharactersWithSpaces>13771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佳文 黃</cp:lastModifiedBy>
  <cp:revision>3</cp:revision>
  <dcterms:created xsi:type="dcterms:W3CDTF">2023-06-10T03:37:00Z</dcterms:created>
  <dcterms:modified xsi:type="dcterms:W3CDTF">2023-07-13T13:28:00Z</dcterms:modified>
</cp:coreProperties>
</file>